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3C3" w:rsidRDefault="003C23C3" w:rsidP="00DB27D5">
      <w:pPr>
        <w:pStyle w:val="BodyText"/>
        <w:ind w:left="0"/>
        <w:rPr>
          <w:rFonts w:ascii="Times New Roman"/>
          <w:sz w:val="20"/>
        </w:rPr>
      </w:pPr>
    </w:p>
    <w:p w:rsidR="003C23C3" w:rsidRDefault="003C23C3" w:rsidP="00DB27D5">
      <w:pPr>
        <w:pStyle w:val="BodyText"/>
        <w:ind w:left="0"/>
        <w:rPr>
          <w:rFonts w:ascii="Times New Roman"/>
          <w:sz w:val="20"/>
        </w:rPr>
      </w:pPr>
    </w:p>
    <w:p w:rsidR="003C23C3" w:rsidRDefault="003C23C3" w:rsidP="00DB27D5">
      <w:pPr>
        <w:pStyle w:val="BodyText"/>
        <w:ind w:left="0"/>
        <w:rPr>
          <w:rFonts w:ascii="Times New Roman"/>
          <w:sz w:val="20"/>
        </w:rPr>
      </w:pPr>
    </w:p>
    <w:p w:rsidR="003C23C3" w:rsidRDefault="003C23C3" w:rsidP="00DB27D5">
      <w:pPr>
        <w:pStyle w:val="BodyText"/>
        <w:ind w:left="0"/>
        <w:rPr>
          <w:rFonts w:ascii="Times New Roman"/>
          <w:sz w:val="20"/>
        </w:rPr>
      </w:pPr>
    </w:p>
    <w:p w:rsidR="003C23C3" w:rsidRDefault="003C23C3" w:rsidP="00DB27D5">
      <w:pPr>
        <w:pStyle w:val="BodyText"/>
        <w:spacing w:before="11"/>
        <w:ind w:left="0"/>
        <w:rPr>
          <w:rFonts w:ascii="Times New Roman"/>
          <w:sz w:val="20"/>
        </w:rPr>
      </w:pPr>
    </w:p>
    <w:p w:rsidR="003C23C3" w:rsidRDefault="003C23C3" w:rsidP="00DB27D5">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left:0;text-align:left;margin-left:74.65pt;margin-top:-43.65pt;width:64.85pt;height:68pt;z-index:251658240;visibility:visible;mso-wrap-distance-left:0;mso-wrap-distance-right:0;mso-position-horizontal-relative:page">
            <v:imagedata r:id="rId7" o:title=""/>
            <w10:wrap anchorx="page"/>
          </v:shape>
        </w:pict>
      </w:r>
      <w:r>
        <w:rPr>
          <w:color w:val="00AF50"/>
        </w:rPr>
        <w:t>Positive</w:t>
      </w:r>
      <w:r>
        <w:rPr>
          <w:color w:val="00AF50"/>
          <w:spacing w:val="-24"/>
        </w:rPr>
        <w:t xml:space="preserve"> </w:t>
      </w:r>
      <w:r>
        <w:rPr>
          <w:color w:val="00AF50"/>
        </w:rPr>
        <w:t>Progress</w:t>
      </w:r>
      <w:r>
        <w:rPr>
          <w:color w:val="00AF50"/>
          <w:spacing w:val="-26"/>
        </w:rPr>
        <w:t xml:space="preserve"> </w:t>
      </w:r>
      <w:r>
        <w:rPr>
          <w:color w:val="00AF50"/>
        </w:rPr>
        <w:t>Tuition</w:t>
      </w:r>
    </w:p>
    <w:p w:rsidR="003C23C3" w:rsidRPr="00473117" w:rsidRDefault="003C23C3" w:rsidP="00DB27D5">
      <w:pPr>
        <w:spacing w:after="0" w:line="250" w:lineRule="auto"/>
        <w:ind w:left="741" w:right="620" w:firstLine="0"/>
        <w:rPr>
          <w:bCs/>
          <w:sz w:val="40"/>
          <w:szCs w:val="28"/>
        </w:rPr>
      </w:pPr>
    </w:p>
    <w:p w:rsidR="003C23C3" w:rsidRPr="00C25621" w:rsidRDefault="003C23C3" w:rsidP="003812F5">
      <w:pPr>
        <w:spacing w:after="0" w:line="250" w:lineRule="auto"/>
        <w:ind w:left="0" w:right="620" w:firstLine="0"/>
        <w:rPr>
          <w:bCs/>
        </w:rPr>
      </w:pPr>
    </w:p>
    <w:p w:rsidR="003C23C3" w:rsidRDefault="003C23C3" w:rsidP="00BC4BDD">
      <w:pPr>
        <w:spacing w:after="0" w:line="259" w:lineRule="auto"/>
        <w:ind w:left="126" w:right="0" w:firstLine="0"/>
        <w:jc w:val="center"/>
      </w:pPr>
      <w:r>
        <w:rPr>
          <w:sz w:val="32"/>
        </w:rPr>
        <w:t xml:space="preserve"> </w:t>
      </w:r>
    </w:p>
    <w:p w:rsidR="003C23C3" w:rsidRDefault="003C23C3" w:rsidP="00BC4BDD">
      <w:pPr>
        <w:spacing w:after="0" w:line="259" w:lineRule="auto"/>
        <w:ind w:left="0" w:right="0" w:firstLine="0"/>
      </w:pPr>
    </w:p>
    <w:p w:rsidR="003C23C3" w:rsidRPr="003812F5" w:rsidRDefault="003C23C3" w:rsidP="00BC4BDD">
      <w:pPr>
        <w:spacing w:after="0" w:line="259" w:lineRule="auto"/>
        <w:ind w:left="126" w:right="0" w:firstLine="0"/>
        <w:jc w:val="center"/>
        <w:rPr>
          <w:sz w:val="28"/>
          <w:szCs w:val="28"/>
        </w:rPr>
      </w:pPr>
      <w:r>
        <w:rPr>
          <w:b/>
          <w:bCs/>
          <w:sz w:val="48"/>
          <w:szCs w:val="36"/>
        </w:rPr>
        <w:t>Birthday, Special Occasion</w:t>
      </w:r>
      <w:r w:rsidRPr="003812F5">
        <w:rPr>
          <w:b/>
          <w:bCs/>
          <w:sz w:val="48"/>
          <w:szCs w:val="36"/>
        </w:rPr>
        <w:t xml:space="preserve"> Policy</w:t>
      </w:r>
    </w:p>
    <w:p w:rsidR="003C23C3" w:rsidRPr="00FD7B94" w:rsidRDefault="003C23C3" w:rsidP="00BC4BDD">
      <w:pPr>
        <w:spacing w:after="0" w:line="259" w:lineRule="auto"/>
        <w:ind w:left="126" w:right="0" w:firstLine="0"/>
        <w:jc w:val="center"/>
      </w:pPr>
      <w:r w:rsidRPr="00FD7B94">
        <w:rPr>
          <w:sz w:val="32"/>
        </w:rPr>
        <w:t xml:space="preserve"> </w:t>
      </w:r>
    </w:p>
    <w:p w:rsidR="003C23C3" w:rsidRPr="00FD7B94" w:rsidRDefault="003C23C3" w:rsidP="00DB27D5">
      <w:pPr>
        <w:ind w:left="2160" w:right="3018"/>
        <w:jc w:val="center"/>
        <w:rPr>
          <w:rFonts w:ascii="Arial MT" w:hAnsi="Arial MT"/>
          <w:sz w:val="32"/>
          <w:lang w:val="it-IT"/>
        </w:rPr>
      </w:pPr>
      <w:r w:rsidRPr="00FD7B94">
        <w:rPr>
          <w:rFonts w:ascii="Arial MT" w:hAnsi="Arial MT"/>
          <w:sz w:val="32"/>
          <w:lang w:val="it-IT"/>
        </w:rPr>
        <w:t>Margaret</w:t>
      </w:r>
      <w:r w:rsidRPr="00FD7B94">
        <w:rPr>
          <w:rFonts w:ascii="Arial MT" w:hAnsi="Arial MT"/>
          <w:spacing w:val="-1"/>
          <w:sz w:val="32"/>
          <w:lang w:val="it-IT"/>
        </w:rPr>
        <w:t xml:space="preserve"> </w:t>
      </w:r>
      <w:r w:rsidRPr="00FD7B94">
        <w:rPr>
          <w:rFonts w:ascii="Arial MT" w:hAnsi="Arial MT"/>
          <w:sz w:val="32"/>
          <w:lang w:val="it-IT"/>
        </w:rPr>
        <w:t>Rude</w:t>
      </w:r>
      <w:r w:rsidRPr="00FD7B94">
        <w:rPr>
          <w:rFonts w:ascii="Arial MT" w:hAnsi="Arial MT"/>
          <w:spacing w:val="-2"/>
          <w:sz w:val="32"/>
          <w:lang w:val="it-IT"/>
        </w:rPr>
        <w:t xml:space="preserve"> </w:t>
      </w:r>
      <w:r w:rsidRPr="00FD7B94">
        <w:rPr>
          <w:rFonts w:ascii="Arial MT" w:hAnsi="Arial MT"/>
          <w:sz w:val="32"/>
          <w:lang w:val="it-IT"/>
        </w:rPr>
        <w:t>–</w:t>
      </w:r>
      <w:r w:rsidRPr="00FD7B94">
        <w:rPr>
          <w:rFonts w:ascii="Arial MT" w:hAnsi="Arial MT"/>
          <w:spacing w:val="1"/>
          <w:sz w:val="32"/>
          <w:lang w:val="it-IT"/>
        </w:rPr>
        <w:t xml:space="preserve"> </w:t>
      </w:r>
      <w:r w:rsidRPr="00FD7B94">
        <w:rPr>
          <w:rFonts w:ascii="Arial MT" w:hAnsi="Arial MT"/>
          <w:sz w:val="32"/>
          <w:lang w:val="it-IT"/>
        </w:rPr>
        <w:t>CEO</w:t>
      </w:r>
    </w:p>
    <w:p w:rsidR="003C23C3" w:rsidRPr="00110FB3" w:rsidRDefault="003C23C3" w:rsidP="00DB27D5">
      <w:pPr>
        <w:spacing w:after="160" w:line="240" w:lineRule="auto"/>
        <w:ind w:left="0" w:right="0" w:firstLine="0"/>
        <w:jc w:val="center"/>
        <w:rPr>
          <w:rFonts w:ascii="Calibri" w:hAnsi="Calibri" w:cs="Calibri"/>
          <w:sz w:val="32"/>
          <w:szCs w:val="32"/>
          <w:lang w:val="it-IT"/>
        </w:rPr>
      </w:pPr>
      <w:r w:rsidRPr="00110FB3">
        <w:rPr>
          <w:rFonts w:ascii="Arial MT" w:hAnsi="Arial MT"/>
          <w:sz w:val="32"/>
          <w:lang w:val="it-IT"/>
        </w:rPr>
        <w:t>Dr Elena Colangelo – Compliance Officer</w:t>
      </w:r>
    </w:p>
    <w:p w:rsidR="003C23C3" w:rsidRPr="00110FB3" w:rsidRDefault="003C23C3" w:rsidP="00BC4BDD">
      <w:pPr>
        <w:spacing w:after="160" w:line="240" w:lineRule="auto"/>
        <w:ind w:left="0" w:right="0" w:firstLine="0"/>
        <w:jc w:val="center"/>
        <w:rPr>
          <w:rFonts w:ascii="Calibri" w:hAnsi="Calibri" w:cs="Calibri"/>
          <w:sz w:val="32"/>
          <w:szCs w:val="32"/>
          <w:lang w:val="it-IT"/>
        </w:rPr>
      </w:pPr>
    </w:p>
    <w:p w:rsidR="003C23C3" w:rsidRPr="00110FB3" w:rsidRDefault="003C23C3" w:rsidP="00BC4BDD">
      <w:pPr>
        <w:spacing w:after="160" w:line="240" w:lineRule="auto"/>
        <w:ind w:left="0" w:right="0" w:firstLine="0"/>
        <w:jc w:val="center"/>
        <w:rPr>
          <w:rFonts w:ascii="Calibri" w:hAnsi="Calibri"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5"/>
        <w:gridCol w:w="2996"/>
        <w:gridCol w:w="2325"/>
        <w:gridCol w:w="2000"/>
      </w:tblGrid>
      <w:tr w:rsidR="003C23C3" w:rsidRPr="000D0B61" w:rsidTr="006B3444">
        <w:trPr>
          <w:trHeight w:val="415"/>
        </w:trPr>
        <w:tc>
          <w:tcPr>
            <w:tcW w:w="1695" w:type="dxa"/>
          </w:tcPr>
          <w:p w:rsidR="003C23C3" w:rsidRPr="000D0B61" w:rsidRDefault="003C23C3" w:rsidP="006B3444">
            <w:pPr>
              <w:pStyle w:val="TableParagraph"/>
              <w:spacing w:line="210" w:lineRule="exact"/>
              <w:ind w:left="375" w:right="230" w:hanging="121"/>
              <w:jc w:val="center"/>
              <w:rPr>
                <w:rFonts w:ascii="Arial" w:hAnsi="Arial" w:cs="Arial"/>
              </w:rPr>
            </w:pPr>
            <w:r w:rsidRPr="000D0B61">
              <w:rPr>
                <w:rFonts w:ascii="Arial" w:hAnsi="Arial" w:cs="Arial"/>
              </w:rPr>
              <w:t>Review</w:t>
            </w:r>
            <w:r w:rsidRPr="000D0B61">
              <w:rPr>
                <w:rFonts w:ascii="Arial" w:hAnsi="Arial" w:cs="Arial"/>
                <w:spacing w:val="-47"/>
              </w:rPr>
              <w:t xml:space="preserve">   </w:t>
            </w:r>
            <w:r w:rsidRPr="000D0B61">
              <w:rPr>
                <w:rFonts w:ascii="Arial" w:hAnsi="Arial" w:cs="Arial"/>
              </w:rPr>
              <w:t xml:space="preserve"> date</w:t>
            </w:r>
          </w:p>
        </w:tc>
        <w:tc>
          <w:tcPr>
            <w:tcW w:w="2996" w:type="dxa"/>
          </w:tcPr>
          <w:p w:rsidR="003C23C3" w:rsidRPr="000D0B61" w:rsidRDefault="003C23C3" w:rsidP="00896004">
            <w:pPr>
              <w:pStyle w:val="TableParagraph"/>
              <w:spacing w:before="1"/>
              <w:jc w:val="center"/>
              <w:rPr>
                <w:rFonts w:ascii="Arial" w:hAnsi="Arial" w:cs="Arial"/>
              </w:rPr>
            </w:pPr>
            <w:r w:rsidRPr="000D0B61">
              <w:rPr>
                <w:rFonts w:ascii="Arial" w:hAnsi="Arial" w:cs="Arial"/>
              </w:rPr>
              <w:t>Changes</w:t>
            </w:r>
            <w:r w:rsidRPr="000D0B61">
              <w:rPr>
                <w:rFonts w:ascii="Arial" w:hAnsi="Arial" w:cs="Arial"/>
                <w:spacing w:val="-1"/>
              </w:rPr>
              <w:t xml:space="preserve"> </w:t>
            </w:r>
            <w:r w:rsidRPr="000D0B61">
              <w:rPr>
                <w:rFonts w:ascii="Arial" w:hAnsi="Arial" w:cs="Arial"/>
              </w:rPr>
              <w:t>made</w:t>
            </w:r>
          </w:p>
        </w:tc>
        <w:tc>
          <w:tcPr>
            <w:tcW w:w="2325" w:type="dxa"/>
          </w:tcPr>
          <w:p w:rsidR="003C23C3" w:rsidRPr="000D0B61" w:rsidRDefault="003C23C3" w:rsidP="006B3444">
            <w:pPr>
              <w:pStyle w:val="TableParagraph"/>
              <w:spacing w:before="1"/>
              <w:ind w:left="633" w:right="616"/>
              <w:jc w:val="center"/>
              <w:rPr>
                <w:rFonts w:ascii="Arial" w:hAnsi="Arial" w:cs="Arial"/>
              </w:rPr>
            </w:pPr>
            <w:r w:rsidRPr="000D0B61">
              <w:rPr>
                <w:rFonts w:ascii="Arial" w:hAnsi="Arial" w:cs="Arial"/>
              </w:rPr>
              <w:t>Reviewed</w:t>
            </w:r>
            <w:r w:rsidRPr="000D0B61">
              <w:rPr>
                <w:rFonts w:ascii="Arial" w:hAnsi="Arial" w:cs="Arial"/>
                <w:spacing w:val="-5"/>
              </w:rPr>
              <w:t xml:space="preserve"> </w:t>
            </w:r>
            <w:r w:rsidRPr="000D0B61">
              <w:rPr>
                <w:rFonts w:ascii="Arial" w:hAnsi="Arial" w:cs="Arial"/>
              </w:rPr>
              <w:t>by</w:t>
            </w:r>
          </w:p>
        </w:tc>
        <w:tc>
          <w:tcPr>
            <w:tcW w:w="2000" w:type="dxa"/>
          </w:tcPr>
          <w:p w:rsidR="003C23C3" w:rsidRPr="000D0B61" w:rsidRDefault="003C23C3" w:rsidP="006B3444">
            <w:pPr>
              <w:pStyle w:val="TableParagraph"/>
              <w:spacing w:before="1"/>
              <w:ind w:left="251"/>
              <w:jc w:val="center"/>
              <w:rPr>
                <w:rFonts w:ascii="Arial" w:hAnsi="Arial" w:cs="Arial"/>
              </w:rPr>
            </w:pPr>
            <w:r w:rsidRPr="000D0B61">
              <w:rPr>
                <w:rFonts w:ascii="Arial" w:hAnsi="Arial" w:cs="Arial"/>
              </w:rPr>
              <w:t>Information</w:t>
            </w:r>
            <w:r w:rsidRPr="000D0B61">
              <w:rPr>
                <w:rFonts w:ascii="Arial" w:hAnsi="Arial" w:cs="Arial"/>
                <w:spacing w:val="-3"/>
              </w:rPr>
              <w:t xml:space="preserve"> </w:t>
            </w:r>
            <w:r w:rsidRPr="000D0B61">
              <w:rPr>
                <w:rFonts w:ascii="Arial" w:hAnsi="Arial" w:cs="Arial"/>
              </w:rPr>
              <w:t>shared</w:t>
            </w:r>
          </w:p>
        </w:tc>
      </w:tr>
      <w:tr w:rsidR="003C23C3" w:rsidRPr="000D0B61" w:rsidTr="006B3444">
        <w:trPr>
          <w:trHeight w:val="3281"/>
        </w:trPr>
        <w:tc>
          <w:tcPr>
            <w:tcW w:w="1695" w:type="dxa"/>
          </w:tcPr>
          <w:p w:rsidR="003C23C3" w:rsidRPr="00C91C0E" w:rsidRDefault="003C23C3" w:rsidP="00C91C0E">
            <w:pPr>
              <w:pStyle w:val="TableParagraph"/>
              <w:spacing w:line="237" w:lineRule="auto"/>
              <w:ind w:right="245"/>
              <w:jc w:val="center"/>
              <w:rPr>
                <w:rFonts w:ascii="Arial" w:hAnsi="Arial" w:cs="Arial"/>
                <w:spacing w:val="-47"/>
                <w:sz w:val="18"/>
                <w:szCs w:val="18"/>
              </w:rPr>
            </w:pPr>
            <w:r w:rsidRPr="00C91C0E">
              <w:rPr>
                <w:rFonts w:ascii="Arial" w:hAnsi="Arial" w:cs="Arial"/>
                <w:sz w:val="18"/>
                <w:szCs w:val="18"/>
              </w:rPr>
              <w:t>Sept 202</w:t>
            </w:r>
            <w:r>
              <w:rPr>
                <w:rFonts w:ascii="Arial" w:hAnsi="Arial" w:cs="Arial"/>
                <w:sz w:val="18"/>
                <w:szCs w:val="18"/>
              </w:rPr>
              <w:t>6</w:t>
            </w:r>
          </w:p>
        </w:tc>
        <w:tc>
          <w:tcPr>
            <w:tcW w:w="2996" w:type="dxa"/>
          </w:tcPr>
          <w:p w:rsidR="003C23C3" w:rsidRPr="00321324" w:rsidRDefault="003C23C3" w:rsidP="00FD7B94">
            <w:pPr>
              <w:pStyle w:val="paragraphscxw147107830bcx0"/>
              <w:spacing w:before="0" w:beforeAutospacing="0" w:after="0" w:afterAutospacing="0"/>
              <w:textAlignment w:val="baseline"/>
              <w:rPr>
                <w:rFonts w:ascii="Verdana" w:hAnsi="Verdana" w:cs="Arial"/>
                <w:sz w:val="22"/>
                <w:szCs w:val="22"/>
                <w:lang w:val="en-GB"/>
              </w:rPr>
            </w:pPr>
          </w:p>
        </w:tc>
        <w:tc>
          <w:tcPr>
            <w:tcW w:w="2325" w:type="dxa"/>
          </w:tcPr>
          <w:p w:rsidR="003C23C3" w:rsidRPr="00C91C0E" w:rsidRDefault="003C23C3" w:rsidP="00FD7B94">
            <w:pPr>
              <w:pStyle w:val="TableParagraph"/>
              <w:spacing w:line="203" w:lineRule="exact"/>
              <w:ind w:right="615"/>
              <w:rPr>
                <w:rFonts w:ascii="Arial" w:hAnsi="Arial" w:cs="Arial"/>
                <w:sz w:val="18"/>
                <w:szCs w:val="18"/>
              </w:rPr>
            </w:pPr>
          </w:p>
          <w:p w:rsidR="003C23C3" w:rsidRPr="00C91C0E" w:rsidRDefault="003C23C3" w:rsidP="00C91C0E">
            <w:pPr>
              <w:pStyle w:val="TableParagraph"/>
              <w:spacing w:line="203" w:lineRule="exact"/>
              <w:ind w:right="615"/>
              <w:jc w:val="center"/>
              <w:rPr>
                <w:rFonts w:ascii="Arial" w:hAnsi="Arial" w:cs="Arial"/>
                <w:sz w:val="18"/>
                <w:szCs w:val="18"/>
              </w:rPr>
            </w:pPr>
          </w:p>
        </w:tc>
        <w:tc>
          <w:tcPr>
            <w:tcW w:w="2000" w:type="dxa"/>
          </w:tcPr>
          <w:p w:rsidR="003C23C3" w:rsidRPr="00C91C0E" w:rsidRDefault="003C23C3" w:rsidP="00FD7B94">
            <w:pPr>
              <w:pStyle w:val="TableParagraph"/>
              <w:spacing w:line="237" w:lineRule="auto"/>
              <w:ind w:right="93"/>
              <w:jc w:val="center"/>
              <w:rPr>
                <w:rFonts w:ascii="Arial" w:hAnsi="Arial" w:cs="Arial"/>
                <w:sz w:val="18"/>
                <w:szCs w:val="18"/>
              </w:rPr>
            </w:pPr>
          </w:p>
        </w:tc>
      </w:tr>
    </w:tbl>
    <w:p w:rsidR="003C23C3" w:rsidRPr="00B9795F" w:rsidRDefault="003C23C3" w:rsidP="00BC4BDD">
      <w:pPr>
        <w:spacing w:after="160" w:line="240" w:lineRule="auto"/>
        <w:ind w:left="0" w:right="0" w:firstLine="0"/>
        <w:jc w:val="center"/>
        <w:rPr>
          <w:rFonts w:ascii="Calibri" w:hAnsi="Calibri" w:cs="Calibri"/>
          <w:sz w:val="32"/>
          <w:szCs w:val="32"/>
        </w:rPr>
      </w:pPr>
    </w:p>
    <w:p w:rsidR="003C23C3" w:rsidRPr="00B9795F" w:rsidRDefault="003C23C3" w:rsidP="00081667">
      <w:pPr>
        <w:spacing w:after="160" w:line="240" w:lineRule="auto"/>
        <w:ind w:left="0" w:right="0" w:firstLine="0"/>
        <w:rPr>
          <w:rFonts w:ascii="Times New Roman" w:hAnsi="Times New Roman" w:cs="Times New Roman"/>
          <w:color w:val="auto"/>
          <w:sz w:val="24"/>
          <w:szCs w:val="24"/>
        </w:rPr>
      </w:pPr>
    </w:p>
    <w:p w:rsidR="003C23C3" w:rsidRDefault="003C23C3" w:rsidP="00BC4BDD">
      <w:pPr>
        <w:spacing w:after="220" w:line="259" w:lineRule="auto"/>
        <w:ind w:left="0" w:right="0" w:firstLine="0"/>
      </w:pPr>
    </w:p>
    <w:p w:rsidR="003C23C3" w:rsidRDefault="003C23C3">
      <w:pPr>
        <w:rPr>
          <w:rFonts w:ascii="Calibri" w:hAnsi="Calibri" w:cs="Calibri"/>
          <w:b/>
          <w:sz w:val="28"/>
        </w:rPr>
      </w:pPr>
    </w:p>
    <w:p w:rsidR="003C23C3" w:rsidRDefault="003C23C3" w:rsidP="0041630B">
      <w:pPr>
        <w:spacing w:after="160" w:line="259" w:lineRule="auto"/>
        <w:ind w:left="0" w:right="0" w:firstLine="0"/>
        <w:rPr>
          <w:rFonts w:ascii="Calibri" w:hAnsi="Calibri" w:cs="Calibri"/>
          <w:b/>
          <w:sz w:val="28"/>
        </w:rPr>
      </w:pPr>
    </w:p>
    <w:p w:rsidR="003C23C3" w:rsidRDefault="003C23C3" w:rsidP="0041630B">
      <w:pPr>
        <w:spacing w:after="160" w:line="259" w:lineRule="auto"/>
        <w:ind w:left="0" w:right="0" w:firstLine="0"/>
        <w:rPr>
          <w:rFonts w:ascii="Calibri" w:hAnsi="Calibri" w:cs="Calibri"/>
          <w:b/>
          <w:sz w:val="28"/>
        </w:rPr>
      </w:pPr>
    </w:p>
    <w:p w:rsidR="003C23C3" w:rsidRDefault="003C23C3" w:rsidP="0041630B">
      <w:pPr>
        <w:spacing w:after="160" w:line="259" w:lineRule="auto"/>
        <w:ind w:left="0" w:right="0" w:firstLine="0"/>
        <w:rPr>
          <w:rFonts w:ascii="Calibri" w:hAnsi="Calibri" w:cs="Calibri"/>
          <w:b/>
          <w:sz w:val="28"/>
        </w:rPr>
      </w:pPr>
    </w:p>
    <w:p w:rsidR="003C23C3" w:rsidRPr="00BD202D" w:rsidRDefault="003C23C3" w:rsidP="006B3444">
      <w:pPr>
        <w:numPr>
          <w:ilvl w:val="0"/>
          <w:numId w:val="1"/>
        </w:numPr>
        <w:spacing w:after="160" w:line="259" w:lineRule="auto"/>
        <w:ind w:right="0"/>
        <w:rPr>
          <w:rFonts w:ascii="Verdana" w:hAnsi="Verdana" w:cs="Times New Roman"/>
          <w:b/>
          <w:bCs/>
          <w:color w:val="auto"/>
          <w:kern w:val="2"/>
          <w:lang w:eastAsia="en-US"/>
        </w:rPr>
      </w:pPr>
      <w:r w:rsidRPr="00BD202D">
        <w:rPr>
          <w:rFonts w:ascii="Verdana" w:hAnsi="Verdana" w:cs="Times New Roman"/>
          <w:b/>
          <w:bCs/>
          <w:color w:val="auto"/>
          <w:kern w:val="2"/>
          <w:lang w:eastAsia="en-US"/>
        </w:rPr>
        <w:t>Purpose</w:t>
      </w:r>
    </w:p>
    <w:p w:rsidR="003C23C3" w:rsidRPr="00BD202D" w:rsidRDefault="003C23C3" w:rsidP="00BD2A46">
      <w:pPr>
        <w:pStyle w:val="paragraphscxw147107830bcx0"/>
        <w:spacing w:before="0" w:beforeAutospacing="0" w:after="0" w:afterAutospacing="0"/>
        <w:textAlignment w:val="baseline"/>
        <w:rPr>
          <w:rStyle w:val="eopscxw147107830bcx0"/>
          <w:rFonts w:ascii="Verdana" w:hAnsi="Verdana" w:cs="Arial"/>
          <w:sz w:val="22"/>
          <w:szCs w:val="22"/>
          <w:lang w:val="en-GB"/>
        </w:rPr>
      </w:pPr>
      <w:r>
        <w:rPr>
          <w:rStyle w:val="normaltextrunscxw147107830bcx0"/>
          <w:rFonts w:ascii="Verdana" w:hAnsi="Verdana" w:cs="Arial"/>
          <w:sz w:val="22"/>
          <w:szCs w:val="22"/>
          <w:lang w:val="en-GB"/>
        </w:rPr>
        <w:t>At Positive Progress, we believe in celebrating the personal milestones of our employees. The Birthday, Special Occasion Policy is designed to inform staff of the company benefits for such occasions.</w:t>
      </w:r>
    </w:p>
    <w:p w:rsidR="003C23C3" w:rsidRPr="00BD202D" w:rsidRDefault="003C23C3" w:rsidP="00BD2A46">
      <w:pPr>
        <w:pStyle w:val="paragraphscxw147107830bcx0"/>
        <w:spacing w:before="0" w:beforeAutospacing="0" w:after="0" w:afterAutospacing="0"/>
        <w:textAlignment w:val="baseline"/>
        <w:rPr>
          <w:rFonts w:ascii="Verdana" w:hAnsi="Verdana" w:cs="Segoe UI"/>
          <w:sz w:val="22"/>
          <w:szCs w:val="22"/>
          <w:lang w:val="en-GB"/>
        </w:rPr>
      </w:pPr>
    </w:p>
    <w:p w:rsidR="003C23C3" w:rsidRPr="00BD202D" w:rsidRDefault="003C23C3" w:rsidP="00BD202D">
      <w:pPr>
        <w:numPr>
          <w:ilvl w:val="0"/>
          <w:numId w:val="1"/>
        </w:numPr>
        <w:spacing w:after="160" w:line="259" w:lineRule="auto"/>
        <w:ind w:right="0"/>
        <w:rPr>
          <w:rFonts w:ascii="Verdana" w:hAnsi="Verdana" w:cs="Times New Roman"/>
          <w:b/>
          <w:bCs/>
          <w:color w:val="auto"/>
          <w:kern w:val="2"/>
          <w:lang w:eastAsia="en-US"/>
        </w:rPr>
      </w:pPr>
      <w:r w:rsidRPr="00BD202D">
        <w:rPr>
          <w:rFonts w:ascii="Verdana" w:hAnsi="Verdana" w:cs="Times New Roman"/>
          <w:b/>
          <w:bCs/>
          <w:color w:val="auto"/>
          <w:kern w:val="2"/>
          <w:lang w:eastAsia="en-US"/>
        </w:rPr>
        <w:t>Scope </w:t>
      </w:r>
    </w:p>
    <w:p w:rsidR="003C23C3" w:rsidRPr="00BD202D" w:rsidRDefault="003C23C3" w:rsidP="00BD2A46">
      <w:pPr>
        <w:pStyle w:val="paragraphscxw147107830bcx0"/>
        <w:spacing w:before="0" w:beforeAutospacing="0" w:after="0" w:afterAutospacing="0"/>
        <w:textAlignment w:val="baseline"/>
        <w:rPr>
          <w:rStyle w:val="eopscxw147107830bcx0"/>
          <w:rFonts w:ascii="Verdana" w:hAnsi="Verdana" w:cs="Arial"/>
          <w:sz w:val="22"/>
          <w:szCs w:val="22"/>
          <w:lang w:val="en-GB"/>
        </w:rPr>
      </w:pPr>
      <w:r w:rsidRPr="00BD202D">
        <w:rPr>
          <w:rStyle w:val="normaltextrunscxw147107830bcx0"/>
          <w:rFonts w:ascii="Verdana" w:hAnsi="Verdana" w:cs="Arial"/>
          <w:sz w:val="22"/>
          <w:szCs w:val="22"/>
          <w:lang w:val="en-GB"/>
        </w:rPr>
        <w:t>This policy appl</w:t>
      </w:r>
      <w:r>
        <w:rPr>
          <w:rStyle w:val="normaltextrunscxw147107830bcx0"/>
          <w:rFonts w:ascii="Verdana" w:hAnsi="Verdana" w:cs="Arial"/>
          <w:sz w:val="22"/>
          <w:szCs w:val="22"/>
          <w:lang w:val="en-GB"/>
        </w:rPr>
        <w:t>ies to all tutors, teaching assistants, admin staff and senior members of staff</w:t>
      </w:r>
      <w:r w:rsidRPr="00BD202D">
        <w:rPr>
          <w:rStyle w:val="normaltextrunscxw147107830bcx0"/>
          <w:rFonts w:ascii="Verdana" w:hAnsi="Verdana" w:cs="Arial"/>
          <w:sz w:val="22"/>
          <w:szCs w:val="22"/>
          <w:lang w:val="en-GB"/>
        </w:rPr>
        <w:t>.</w:t>
      </w:r>
      <w:r w:rsidRPr="00BD202D">
        <w:rPr>
          <w:rStyle w:val="eopscxw147107830bcx0"/>
          <w:rFonts w:ascii="Verdana" w:hAnsi="Verdana" w:cs="Arial"/>
          <w:sz w:val="22"/>
          <w:szCs w:val="22"/>
          <w:lang w:val="en-GB"/>
        </w:rPr>
        <w:t> </w:t>
      </w:r>
    </w:p>
    <w:p w:rsidR="003C23C3" w:rsidRPr="00BD202D" w:rsidRDefault="003C23C3" w:rsidP="00BD2A46">
      <w:pPr>
        <w:pStyle w:val="paragraphscxw147107830bcx0"/>
        <w:spacing w:before="0" w:beforeAutospacing="0" w:after="0" w:afterAutospacing="0"/>
        <w:textAlignment w:val="baseline"/>
        <w:rPr>
          <w:rFonts w:ascii="Verdana" w:hAnsi="Verdana" w:cs="Segoe UI"/>
          <w:sz w:val="22"/>
          <w:szCs w:val="22"/>
          <w:lang w:val="en-GB"/>
        </w:rPr>
      </w:pPr>
    </w:p>
    <w:p w:rsidR="003C23C3" w:rsidRPr="00BD202D" w:rsidRDefault="003C23C3" w:rsidP="00BD202D">
      <w:pPr>
        <w:numPr>
          <w:ilvl w:val="0"/>
          <w:numId w:val="1"/>
        </w:numPr>
        <w:spacing w:after="160" w:line="259" w:lineRule="auto"/>
        <w:ind w:right="0"/>
        <w:rPr>
          <w:rFonts w:ascii="Verdana" w:hAnsi="Verdana" w:cs="Times New Roman"/>
          <w:b/>
          <w:bCs/>
          <w:color w:val="auto"/>
          <w:kern w:val="2"/>
          <w:lang w:eastAsia="en-US"/>
        </w:rPr>
      </w:pPr>
      <w:r>
        <w:rPr>
          <w:rFonts w:ascii="Verdana" w:hAnsi="Verdana" w:cs="Times New Roman"/>
          <w:b/>
          <w:color w:val="auto"/>
          <w:kern w:val="2"/>
          <w:lang w:eastAsia="en-US"/>
        </w:rPr>
        <w:t xml:space="preserve">Birthday Bonus </w:t>
      </w:r>
    </w:p>
    <w:p w:rsidR="003C23C3" w:rsidRDefault="003C23C3" w:rsidP="000334CF">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sidRPr="00BD202D">
        <w:rPr>
          <w:rStyle w:val="normaltextrunscxw147107830bcx0"/>
          <w:rFonts w:ascii="Verdana" w:hAnsi="Verdana" w:cs="Arial"/>
          <w:sz w:val="22"/>
          <w:szCs w:val="22"/>
          <w:lang w:val="en-GB"/>
        </w:rPr>
        <w:t xml:space="preserve">In accordance with </w:t>
      </w:r>
      <w:r>
        <w:rPr>
          <w:rStyle w:val="normaltextrunscxw147107830bcx0"/>
          <w:rFonts w:ascii="Verdana" w:hAnsi="Verdana" w:cs="Arial"/>
          <w:sz w:val="22"/>
          <w:szCs w:val="22"/>
          <w:lang w:val="en-GB"/>
        </w:rPr>
        <w:t>this policy, from the 1</w:t>
      </w:r>
      <w:r w:rsidRPr="000334CF">
        <w:rPr>
          <w:rStyle w:val="normaltextrunscxw147107830bcx0"/>
          <w:rFonts w:ascii="Verdana" w:hAnsi="Verdana" w:cs="Arial"/>
          <w:sz w:val="22"/>
          <w:szCs w:val="22"/>
          <w:vertAlign w:val="superscript"/>
          <w:lang w:val="en-GB"/>
        </w:rPr>
        <w:t>st</w:t>
      </w:r>
      <w:r>
        <w:rPr>
          <w:rStyle w:val="normaltextrunscxw147107830bcx0"/>
          <w:rFonts w:ascii="Verdana" w:hAnsi="Verdana" w:cs="Arial"/>
          <w:sz w:val="22"/>
          <w:szCs w:val="22"/>
          <w:lang w:val="en-GB"/>
        </w:rPr>
        <w:t xml:space="preserve"> of January 2026, employees at Positive Progress will receive an One4All gift card (or similar gift card) and a Positive Progress card for their birthday.</w:t>
      </w:r>
    </w:p>
    <w:p w:rsidR="003C23C3" w:rsidRDefault="003C23C3" w:rsidP="000334CF">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The value on the card will depend on the number of working hours:</w:t>
      </w:r>
    </w:p>
    <w:p w:rsidR="003C23C3" w:rsidRPr="000334CF" w:rsidRDefault="003C23C3" w:rsidP="000334CF">
      <w:pPr>
        <w:pStyle w:val="paragraphscxw147107830bcx0"/>
        <w:numPr>
          <w:ilvl w:val="0"/>
          <w:numId w:val="26"/>
        </w:numPr>
        <w:spacing w:before="0" w:beforeAutospacing="0" w:after="0" w:afterAutospacing="0"/>
        <w:textAlignment w:val="baseline"/>
        <w:rPr>
          <w:rStyle w:val="normaltextrunscxw147107830bcx0"/>
          <w:rFonts w:ascii="Verdana" w:hAnsi="Verdana" w:cs="Arial"/>
          <w:b/>
          <w:sz w:val="22"/>
          <w:szCs w:val="22"/>
          <w:lang w:val="en-GB"/>
        </w:rPr>
      </w:pPr>
      <w:r>
        <w:rPr>
          <w:rStyle w:val="normaltextrunscxw147107830bcx0"/>
          <w:rFonts w:ascii="Verdana" w:hAnsi="Verdana" w:cs="Arial"/>
          <w:sz w:val="22"/>
          <w:szCs w:val="22"/>
          <w:lang w:val="en-GB"/>
        </w:rPr>
        <w:t>Up to 10 hours = £10</w:t>
      </w:r>
    </w:p>
    <w:p w:rsidR="003C23C3" w:rsidRPr="000334CF" w:rsidRDefault="003C23C3" w:rsidP="000334CF">
      <w:pPr>
        <w:pStyle w:val="paragraphscxw147107830bcx0"/>
        <w:numPr>
          <w:ilvl w:val="0"/>
          <w:numId w:val="26"/>
        </w:numPr>
        <w:spacing w:before="0" w:beforeAutospacing="0" w:after="0" w:afterAutospacing="0"/>
        <w:textAlignment w:val="baseline"/>
        <w:rPr>
          <w:rStyle w:val="normaltextrunscxw147107830bcx0"/>
          <w:rFonts w:ascii="Verdana" w:hAnsi="Verdana" w:cs="Arial"/>
          <w:b/>
          <w:sz w:val="22"/>
          <w:szCs w:val="22"/>
          <w:lang w:val="en-GB"/>
        </w:rPr>
      </w:pPr>
      <w:r>
        <w:rPr>
          <w:rStyle w:val="normaltextrunscxw147107830bcx0"/>
          <w:rFonts w:ascii="Verdana" w:hAnsi="Verdana" w:cs="Arial"/>
          <w:sz w:val="22"/>
          <w:szCs w:val="22"/>
          <w:lang w:val="en-GB"/>
        </w:rPr>
        <w:t>From 10 hours = the value is equal to the number of working hours, e.g., 25 hours = £25</w:t>
      </w:r>
    </w:p>
    <w:p w:rsidR="003C23C3" w:rsidRPr="00630E1D" w:rsidRDefault="003C23C3" w:rsidP="000334CF">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0334CF">
      <w:pPr>
        <w:pStyle w:val="paragraphscxw147107830bcx0"/>
        <w:spacing w:before="0" w:beforeAutospacing="0" w:after="0" w:afterAutospacing="0"/>
        <w:textAlignment w:val="baseline"/>
        <w:rPr>
          <w:rStyle w:val="eopscxw147107830bcx0"/>
          <w:rFonts w:ascii="Verdana" w:hAnsi="Verdana" w:cs="Arial"/>
          <w:sz w:val="22"/>
          <w:szCs w:val="22"/>
          <w:lang w:val="en-GB"/>
        </w:rPr>
      </w:pPr>
      <w:r>
        <w:rPr>
          <w:rStyle w:val="eopscxw147107830bcx0"/>
          <w:rFonts w:ascii="Verdana" w:hAnsi="Verdana" w:cs="Arial"/>
          <w:sz w:val="22"/>
          <w:szCs w:val="22"/>
          <w:lang w:val="en-GB"/>
        </w:rPr>
        <w:t>O</w:t>
      </w:r>
      <w:r w:rsidRPr="00630E1D">
        <w:rPr>
          <w:rStyle w:val="eopscxw147107830bcx0"/>
          <w:rFonts w:ascii="Verdana" w:hAnsi="Verdana" w:cs="Arial"/>
          <w:sz w:val="22"/>
          <w:szCs w:val="22"/>
          <w:lang w:val="en-GB"/>
        </w:rPr>
        <w:t>ther employee</w:t>
      </w:r>
      <w:r>
        <w:rPr>
          <w:rStyle w:val="eopscxw147107830bcx0"/>
          <w:rFonts w:ascii="Verdana" w:hAnsi="Verdana" w:cs="Arial"/>
          <w:sz w:val="22"/>
          <w:szCs w:val="22"/>
          <w:lang w:val="en-GB"/>
        </w:rPr>
        <w:t>s may decide</w:t>
      </w:r>
      <w:r w:rsidRPr="00630E1D">
        <w:rPr>
          <w:rStyle w:val="eopscxw147107830bcx0"/>
          <w:rFonts w:ascii="Verdana" w:hAnsi="Verdana" w:cs="Arial"/>
          <w:sz w:val="22"/>
          <w:szCs w:val="22"/>
          <w:lang w:val="en-GB"/>
        </w:rPr>
        <w:t xml:space="preserve"> to give a present to the </w:t>
      </w:r>
      <w:r>
        <w:rPr>
          <w:rStyle w:val="eopscxw147107830bcx0"/>
          <w:rFonts w:ascii="Verdana" w:hAnsi="Verdana" w:cs="Arial"/>
          <w:sz w:val="22"/>
          <w:szCs w:val="22"/>
          <w:lang w:val="en-GB"/>
        </w:rPr>
        <w:t>birthday member of staff</w:t>
      </w:r>
      <w:r w:rsidRPr="00630E1D">
        <w:rPr>
          <w:rStyle w:val="eopscxw147107830bcx0"/>
          <w:rFonts w:ascii="Verdana" w:hAnsi="Verdana" w:cs="Arial"/>
          <w:sz w:val="22"/>
          <w:szCs w:val="22"/>
          <w:lang w:val="en-GB"/>
        </w:rPr>
        <w:t xml:space="preserve">, or </w:t>
      </w:r>
      <w:r>
        <w:rPr>
          <w:rStyle w:val="eopscxw147107830bcx0"/>
          <w:rFonts w:ascii="Verdana" w:hAnsi="Verdana" w:cs="Arial"/>
          <w:sz w:val="22"/>
          <w:szCs w:val="22"/>
          <w:lang w:val="en-GB"/>
        </w:rPr>
        <w:t xml:space="preserve">to </w:t>
      </w:r>
      <w:r w:rsidRPr="00630E1D">
        <w:rPr>
          <w:rStyle w:val="eopscxw147107830bcx0"/>
          <w:rFonts w:ascii="Verdana" w:hAnsi="Verdana" w:cs="Arial"/>
          <w:sz w:val="22"/>
          <w:szCs w:val="22"/>
          <w:lang w:val="en-GB"/>
        </w:rPr>
        <w:t>do a collection for</w:t>
      </w:r>
      <w:r>
        <w:rPr>
          <w:rStyle w:val="eopscxw147107830bcx0"/>
          <w:rFonts w:ascii="Verdana" w:hAnsi="Verdana" w:cs="Arial"/>
          <w:sz w:val="22"/>
          <w:szCs w:val="22"/>
          <w:lang w:val="en-GB"/>
        </w:rPr>
        <w:t xml:space="preserve"> a birthday cake (or other).</w:t>
      </w:r>
    </w:p>
    <w:p w:rsidR="003C23C3" w:rsidRDefault="003C23C3" w:rsidP="000334CF">
      <w:pPr>
        <w:pStyle w:val="paragraphscxw147107830bcx0"/>
        <w:spacing w:before="0" w:beforeAutospacing="0" w:after="0" w:afterAutospacing="0"/>
        <w:textAlignment w:val="baseline"/>
        <w:rPr>
          <w:rStyle w:val="eopscxw147107830bcx0"/>
          <w:rFonts w:ascii="Verdana" w:hAnsi="Verdana" w:cs="Arial"/>
          <w:sz w:val="22"/>
          <w:szCs w:val="22"/>
          <w:lang w:val="en-GB"/>
        </w:rPr>
      </w:pPr>
    </w:p>
    <w:p w:rsidR="003C23C3" w:rsidRPr="00630E1D" w:rsidRDefault="003C23C3" w:rsidP="000334CF">
      <w:pPr>
        <w:pStyle w:val="paragraphscxw147107830bcx0"/>
        <w:spacing w:before="0" w:beforeAutospacing="0" w:after="0" w:afterAutospacing="0"/>
        <w:textAlignment w:val="baseline"/>
        <w:rPr>
          <w:rStyle w:val="eopscxw147107830bcx0"/>
          <w:rFonts w:ascii="Verdana" w:hAnsi="Verdana" w:cs="Arial"/>
          <w:sz w:val="22"/>
          <w:szCs w:val="22"/>
          <w:lang w:val="en-GB"/>
        </w:rPr>
      </w:pPr>
      <w:r>
        <w:rPr>
          <w:rStyle w:val="eopscxw147107830bcx0"/>
          <w:rFonts w:ascii="Verdana" w:hAnsi="Verdana" w:cs="Arial"/>
          <w:sz w:val="22"/>
          <w:szCs w:val="22"/>
          <w:lang w:val="en-GB"/>
        </w:rPr>
        <w:t xml:space="preserve">Admin staff is responsible for the upcoming birthdays and for organising the gift and birthday cards. </w:t>
      </w:r>
      <w:r w:rsidRPr="00630E1D">
        <w:rPr>
          <w:rStyle w:val="eopscxw147107830bcx0"/>
          <w:rFonts w:ascii="Verdana" w:hAnsi="Verdana" w:cs="Arial"/>
          <w:sz w:val="22"/>
          <w:szCs w:val="22"/>
          <w:lang w:val="en-GB"/>
        </w:rPr>
        <w:t xml:space="preserve"> </w:t>
      </w:r>
    </w:p>
    <w:p w:rsidR="003C23C3" w:rsidRPr="000334CF" w:rsidRDefault="003C23C3" w:rsidP="00BD2A46">
      <w:pPr>
        <w:pStyle w:val="paragraphscxw147107830bcx0"/>
        <w:spacing w:before="0" w:beforeAutospacing="0" w:after="0" w:afterAutospacing="0"/>
        <w:ind w:left="864"/>
        <w:textAlignment w:val="baseline"/>
        <w:rPr>
          <w:rFonts w:ascii="Verdana" w:hAnsi="Verdana" w:cs="Arial"/>
          <w:sz w:val="22"/>
          <w:szCs w:val="22"/>
          <w:lang w:val="en-GB"/>
        </w:rPr>
      </w:pPr>
    </w:p>
    <w:p w:rsidR="003C23C3" w:rsidRPr="00BD202D" w:rsidRDefault="003C23C3" w:rsidP="00BD202D">
      <w:pPr>
        <w:numPr>
          <w:ilvl w:val="0"/>
          <w:numId w:val="1"/>
        </w:numPr>
        <w:spacing w:after="160" w:line="259" w:lineRule="auto"/>
        <w:ind w:right="0"/>
        <w:rPr>
          <w:rFonts w:ascii="Verdana" w:hAnsi="Verdana" w:cs="Times New Roman"/>
          <w:b/>
          <w:color w:val="auto"/>
          <w:kern w:val="2"/>
          <w:lang w:eastAsia="en-US"/>
        </w:rPr>
      </w:pPr>
      <w:r>
        <w:rPr>
          <w:rFonts w:ascii="Verdana" w:hAnsi="Verdana" w:cs="Times New Roman"/>
          <w:b/>
          <w:color w:val="auto"/>
          <w:kern w:val="2"/>
          <w:lang w:eastAsia="en-US"/>
        </w:rPr>
        <w:t xml:space="preserve">Special Occasion Bonus </w:t>
      </w:r>
    </w:p>
    <w:p w:rsidR="003C23C3" w:rsidRDefault="003C23C3" w:rsidP="00BD202D">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sidRPr="00BD202D">
        <w:rPr>
          <w:rStyle w:val="normaltextrunscxw147107830bcx0"/>
          <w:rFonts w:ascii="Verdana" w:hAnsi="Verdana" w:cs="Arial"/>
          <w:sz w:val="22"/>
          <w:szCs w:val="22"/>
          <w:lang w:val="en-GB"/>
        </w:rPr>
        <w:t xml:space="preserve">In accordance with </w:t>
      </w:r>
      <w:r>
        <w:rPr>
          <w:rStyle w:val="normaltextrunscxw147107830bcx0"/>
          <w:rFonts w:ascii="Verdana" w:hAnsi="Verdana" w:cs="Arial"/>
          <w:sz w:val="22"/>
          <w:szCs w:val="22"/>
          <w:lang w:val="en-GB"/>
        </w:rPr>
        <w:t>this policy, from the 1</w:t>
      </w:r>
      <w:r w:rsidRPr="000334CF">
        <w:rPr>
          <w:rStyle w:val="normaltextrunscxw147107830bcx0"/>
          <w:rFonts w:ascii="Verdana" w:hAnsi="Verdana" w:cs="Arial"/>
          <w:sz w:val="22"/>
          <w:szCs w:val="22"/>
          <w:vertAlign w:val="superscript"/>
          <w:lang w:val="en-GB"/>
        </w:rPr>
        <w:t>st</w:t>
      </w:r>
      <w:r>
        <w:rPr>
          <w:rStyle w:val="normaltextrunscxw147107830bcx0"/>
          <w:rFonts w:ascii="Verdana" w:hAnsi="Verdana" w:cs="Arial"/>
          <w:sz w:val="22"/>
          <w:szCs w:val="22"/>
          <w:lang w:val="en-GB"/>
        </w:rPr>
        <w:t xml:space="preserve"> of January 2026, employees at Positive Progress will receive an One4All gift card (or similar gift card) of a £30 value and a Positive Progress card.</w:t>
      </w:r>
    </w:p>
    <w:p w:rsidR="003C23C3" w:rsidRDefault="003C23C3" w:rsidP="00BD202D">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Pr="00BD202D" w:rsidRDefault="003C23C3" w:rsidP="00BD202D">
      <w:pPr>
        <w:pStyle w:val="paragraphscxw147107830bcx0"/>
        <w:spacing w:before="0" w:beforeAutospacing="0" w:after="0" w:afterAutospacing="0"/>
        <w:textAlignment w:val="baseline"/>
        <w:rPr>
          <w:rStyle w:val="eopscxw147107830bcx0"/>
          <w:rFonts w:ascii="Verdana" w:hAnsi="Verdana" w:cs="Segoe UI"/>
          <w:sz w:val="22"/>
          <w:szCs w:val="22"/>
          <w:lang w:val="en-GB"/>
        </w:rPr>
      </w:pPr>
      <w:r>
        <w:rPr>
          <w:rStyle w:val="normaltextrunscxw147107830bcx0"/>
          <w:rFonts w:ascii="Verdana" w:hAnsi="Verdana" w:cs="Arial"/>
          <w:sz w:val="22"/>
          <w:szCs w:val="22"/>
          <w:lang w:val="en-GB"/>
        </w:rPr>
        <w:t>Wedding, new baby and new home are what Positive Progress considers to be a ‘special occasion’.</w:t>
      </w:r>
    </w:p>
    <w:p w:rsidR="003C23C3" w:rsidRPr="00BD202D" w:rsidRDefault="003C23C3" w:rsidP="00BD2A46">
      <w:pPr>
        <w:pStyle w:val="paragraphscxw147107830bcx0"/>
        <w:spacing w:before="0" w:beforeAutospacing="0" w:after="0" w:afterAutospacing="0"/>
        <w:ind w:left="864"/>
        <w:textAlignment w:val="baseline"/>
        <w:rPr>
          <w:rFonts w:ascii="Verdana" w:hAnsi="Verdana" w:cs="Arial"/>
          <w:sz w:val="22"/>
          <w:szCs w:val="22"/>
          <w:lang w:val="en-GB"/>
        </w:rPr>
      </w:pPr>
    </w:p>
    <w:p w:rsidR="003C23C3" w:rsidRPr="00896004" w:rsidRDefault="003C23C3" w:rsidP="00896004">
      <w:pPr>
        <w:numPr>
          <w:ilvl w:val="0"/>
          <w:numId w:val="1"/>
        </w:numPr>
        <w:spacing w:after="160" w:line="259" w:lineRule="auto"/>
        <w:ind w:right="0"/>
        <w:rPr>
          <w:rFonts w:ascii="Verdana" w:hAnsi="Verdana" w:cs="Times New Roman"/>
          <w:b/>
          <w:color w:val="auto"/>
          <w:kern w:val="2"/>
          <w:lang w:eastAsia="en-US"/>
        </w:rPr>
      </w:pPr>
      <w:r w:rsidRPr="00896004">
        <w:rPr>
          <w:rFonts w:ascii="Verdana" w:hAnsi="Verdana" w:cs="Times New Roman"/>
          <w:b/>
          <w:color w:val="auto"/>
          <w:kern w:val="2"/>
          <w:lang w:eastAsia="en-US"/>
        </w:rPr>
        <w:t xml:space="preserve">Bereavement </w:t>
      </w:r>
    </w:p>
    <w:p w:rsidR="003C23C3" w:rsidRDefault="003C23C3" w:rsidP="00BD2A46">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sidRPr="00BD202D">
        <w:rPr>
          <w:rStyle w:val="normaltextrunscxw147107830bcx0"/>
          <w:rFonts w:ascii="Verdana" w:hAnsi="Verdana" w:cs="Arial"/>
          <w:sz w:val="22"/>
          <w:szCs w:val="22"/>
          <w:lang w:val="en-GB"/>
        </w:rPr>
        <w:t xml:space="preserve">In accordance with </w:t>
      </w:r>
      <w:r>
        <w:rPr>
          <w:rStyle w:val="normaltextrunscxw147107830bcx0"/>
          <w:rFonts w:ascii="Verdana" w:hAnsi="Verdana" w:cs="Arial"/>
          <w:sz w:val="22"/>
          <w:szCs w:val="22"/>
          <w:lang w:val="en-GB"/>
        </w:rPr>
        <w:t>this policy, from the 1</w:t>
      </w:r>
      <w:r w:rsidRPr="000334CF">
        <w:rPr>
          <w:rStyle w:val="normaltextrunscxw147107830bcx0"/>
          <w:rFonts w:ascii="Verdana" w:hAnsi="Verdana" w:cs="Arial"/>
          <w:sz w:val="22"/>
          <w:szCs w:val="22"/>
          <w:vertAlign w:val="superscript"/>
          <w:lang w:val="en-GB"/>
        </w:rPr>
        <w:t>st</w:t>
      </w:r>
      <w:r>
        <w:rPr>
          <w:rStyle w:val="normaltextrunscxw147107830bcx0"/>
          <w:rFonts w:ascii="Verdana" w:hAnsi="Verdana" w:cs="Arial"/>
          <w:sz w:val="22"/>
          <w:szCs w:val="22"/>
          <w:lang w:val="en-GB"/>
        </w:rPr>
        <w:t xml:space="preserve"> of January </w:t>
      </w:r>
      <w:smartTag w:uri="urn:schemas-microsoft-com:office:smarttags" w:element="metricconverter">
        <w:smartTagPr>
          <w:attr w:name="ProductID" w:val="2026, in"/>
        </w:smartTagPr>
        <w:r>
          <w:rPr>
            <w:rStyle w:val="normaltextrunscxw147107830bcx0"/>
            <w:rFonts w:ascii="Verdana" w:hAnsi="Verdana" w:cs="Arial"/>
            <w:sz w:val="22"/>
            <w:szCs w:val="22"/>
            <w:lang w:val="en-GB"/>
          </w:rPr>
          <w:t>2026, in</w:t>
        </w:r>
      </w:smartTag>
      <w:r>
        <w:rPr>
          <w:rStyle w:val="normaltextrunscxw147107830bcx0"/>
          <w:rFonts w:ascii="Verdana" w:hAnsi="Verdana" w:cs="Arial"/>
          <w:sz w:val="22"/>
          <w:szCs w:val="22"/>
          <w:lang w:val="en-GB"/>
        </w:rPr>
        <w:t xml:space="preserve"> case of bereavement, employees at Positive Progress can choose between a donation to a chosen cause, or flowers (£30 value).</w:t>
      </w:r>
    </w:p>
    <w:p w:rsidR="003C23C3" w:rsidRPr="00BD202D" w:rsidRDefault="003C23C3" w:rsidP="00BD2A46">
      <w:pPr>
        <w:pStyle w:val="paragraphscxw147107830bcx0"/>
        <w:spacing w:before="0" w:beforeAutospacing="0" w:after="0" w:afterAutospacing="0"/>
        <w:textAlignment w:val="baseline"/>
        <w:rPr>
          <w:rFonts w:ascii="Verdana" w:hAnsi="Verdana" w:cs="Segoe UI"/>
          <w:sz w:val="22"/>
          <w:szCs w:val="22"/>
          <w:lang w:val="en-GB"/>
        </w:rPr>
      </w:pPr>
      <w:r w:rsidRPr="00BD202D">
        <w:rPr>
          <w:rStyle w:val="eopscxw147107830bcx0"/>
          <w:rFonts w:ascii="Verdana" w:hAnsi="Verdana" w:cs="Arial"/>
          <w:sz w:val="22"/>
          <w:szCs w:val="22"/>
          <w:lang w:val="en-GB"/>
        </w:rPr>
        <w:t> </w:t>
      </w:r>
    </w:p>
    <w:p w:rsidR="003C23C3" w:rsidRPr="00896004" w:rsidRDefault="003C23C3" w:rsidP="00896004">
      <w:pPr>
        <w:numPr>
          <w:ilvl w:val="0"/>
          <w:numId w:val="1"/>
        </w:numPr>
        <w:spacing w:after="160" w:line="259" w:lineRule="auto"/>
        <w:ind w:right="0"/>
        <w:rPr>
          <w:rFonts w:ascii="Verdana" w:hAnsi="Verdana" w:cs="Times New Roman"/>
          <w:b/>
          <w:color w:val="auto"/>
          <w:kern w:val="2"/>
          <w:lang w:eastAsia="en-US"/>
        </w:rPr>
      </w:pPr>
      <w:r>
        <w:rPr>
          <w:rFonts w:ascii="Verdana" w:hAnsi="Verdana" w:cs="Times New Roman"/>
          <w:b/>
          <w:color w:val="auto"/>
          <w:kern w:val="2"/>
          <w:lang w:eastAsia="en-US"/>
        </w:rPr>
        <w:t>One Day Additional Annual Leave</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sidRPr="00BD202D">
        <w:rPr>
          <w:rStyle w:val="normaltextrunscxw147107830bcx0"/>
          <w:rFonts w:ascii="Verdana" w:hAnsi="Verdana" w:cs="Arial"/>
          <w:sz w:val="22"/>
          <w:szCs w:val="22"/>
          <w:lang w:val="en-GB"/>
        </w:rPr>
        <w:t xml:space="preserve">In accordance with </w:t>
      </w:r>
      <w:r>
        <w:rPr>
          <w:rStyle w:val="normaltextrunscxw147107830bcx0"/>
          <w:rFonts w:ascii="Verdana" w:hAnsi="Verdana" w:cs="Arial"/>
          <w:sz w:val="22"/>
          <w:szCs w:val="22"/>
          <w:lang w:val="en-GB"/>
        </w:rPr>
        <w:t>this policy, contracted members of staff will benefit from one additional day of annual leave, which can be taken as Christmas shopping day, or at any point during the year.</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This leave does not form part the employee’s annual leave entitlement.</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The additional leave must be booked on Bright HR and authorised by management. The leave must be requested no less than 2 weeks before the required date, and it must be approved before the employee makes any arrangements. Positive progress will not be liable for any loss the employee suffers if the leave has to be refused.</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The leave request will be reviewed in line with Positive Progress’ business requirements, in deciding whether to approve the request.</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Positive Progress reserves the right to decline or reschedule the leave, if the requested date cannot be approved.</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Any decision to grant an additional paid leave is at the discretion of Positive Progress, and in no way forms part of the employee’s contractual rights.</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r>
        <w:rPr>
          <w:rStyle w:val="normaltextrunscxw147107830bcx0"/>
          <w:rFonts w:ascii="Verdana" w:hAnsi="Verdana" w:cs="Arial"/>
          <w:sz w:val="22"/>
          <w:szCs w:val="22"/>
          <w:lang w:val="en-GB"/>
        </w:rPr>
        <w:t xml:space="preserve">Should the employee leave the company before the additional leave is taken, they will not be entitled to an additional leave or to any payment in lieu of the additional leave. </w:t>
      </w:r>
    </w:p>
    <w:p w:rsidR="003C23C3" w:rsidRDefault="003C23C3" w:rsidP="00937E9C">
      <w:pPr>
        <w:pStyle w:val="paragraphscxw147107830bcx0"/>
        <w:spacing w:before="0" w:beforeAutospacing="0" w:after="0" w:afterAutospacing="0"/>
        <w:textAlignment w:val="baseline"/>
        <w:rPr>
          <w:rStyle w:val="normaltextrunscxw147107830bcx0"/>
          <w:rFonts w:ascii="Verdana" w:hAnsi="Verdana" w:cs="Arial"/>
          <w:sz w:val="22"/>
          <w:szCs w:val="22"/>
          <w:lang w:val="en-GB"/>
        </w:rPr>
      </w:pPr>
    </w:p>
    <w:p w:rsidR="003C23C3" w:rsidRPr="00896004" w:rsidRDefault="003C23C3" w:rsidP="007F2763">
      <w:pPr>
        <w:numPr>
          <w:ilvl w:val="0"/>
          <w:numId w:val="1"/>
        </w:numPr>
        <w:spacing w:after="160" w:line="259" w:lineRule="auto"/>
        <w:ind w:right="0"/>
        <w:rPr>
          <w:rFonts w:ascii="Verdana" w:hAnsi="Verdana" w:cs="Times New Roman"/>
          <w:b/>
          <w:color w:val="auto"/>
          <w:kern w:val="2"/>
          <w:lang w:eastAsia="en-US"/>
        </w:rPr>
      </w:pPr>
      <w:r>
        <w:rPr>
          <w:rStyle w:val="normaltextrunscxw147107830bcx0"/>
          <w:rFonts w:ascii="Verdana" w:hAnsi="Verdana" w:cs="Arial"/>
        </w:rPr>
        <w:t xml:space="preserve"> </w:t>
      </w:r>
      <w:r>
        <w:rPr>
          <w:rFonts w:ascii="Verdana" w:hAnsi="Verdana" w:cs="Times New Roman"/>
          <w:b/>
          <w:color w:val="auto"/>
          <w:kern w:val="2"/>
          <w:lang w:eastAsia="en-US"/>
        </w:rPr>
        <w:t>Additional Note</w:t>
      </w:r>
    </w:p>
    <w:p w:rsidR="003C23C3" w:rsidRPr="00937E9C" w:rsidRDefault="003C23C3" w:rsidP="00937E9C">
      <w:pPr>
        <w:pStyle w:val="paragraphscxw147107830bcx0"/>
        <w:spacing w:before="0" w:beforeAutospacing="0" w:after="0" w:afterAutospacing="0"/>
        <w:textAlignment w:val="baseline"/>
        <w:rPr>
          <w:lang w:val="en-GB"/>
        </w:rPr>
      </w:pPr>
      <w:r>
        <w:rPr>
          <w:rStyle w:val="normaltextrunscxw147107830bcx0"/>
          <w:rFonts w:ascii="Verdana" w:hAnsi="Verdana" w:cs="Arial"/>
          <w:sz w:val="22"/>
          <w:szCs w:val="22"/>
          <w:lang w:val="en-GB"/>
        </w:rPr>
        <w:t>Positive Progress reserves the right to vary, amend or withdraw the benefits discussed in this policy without notice.</w:t>
      </w:r>
    </w:p>
    <w:sectPr w:rsidR="003C23C3" w:rsidRPr="00937E9C" w:rsidSect="00A01CA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3C3" w:rsidRDefault="003C23C3" w:rsidP="00081667">
      <w:pPr>
        <w:spacing w:after="0" w:line="240" w:lineRule="auto"/>
      </w:pPr>
      <w:r>
        <w:separator/>
      </w:r>
    </w:p>
  </w:endnote>
  <w:endnote w:type="continuationSeparator" w:id="0">
    <w:p w:rsidR="003C23C3" w:rsidRDefault="003C23C3" w:rsidP="0008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3C3" w:rsidRPr="00081667" w:rsidRDefault="003C23C3"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Positive Progress Tuition                                                                    T: 0151 226 2749</w:t>
    </w:r>
  </w:p>
  <w:p w:rsidR="003C23C3" w:rsidRPr="00081667" w:rsidRDefault="003C23C3"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 xml:space="preserve">41A </w:t>
    </w:r>
    <w:smartTag w:uri="urn:schemas-microsoft-com:office:smarttags" w:element="address">
      <w:smartTag w:uri="urn:schemas-microsoft-com:office:smarttags" w:element="Street">
        <w:r w:rsidRPr="00081667">
          <w:rPr>
            <w:rFonts w:ascii="Calibri" w:hAnsi="Calibri" w:cs="Times New Roman"/>
            <w:color w:val="00B050"/>
            <w:lang w:eastAsia="en-US"/>
          </w:rPr>
          <w:t>Mill Lane</w:t>
        </w:r>
      </w:smartTag>
    </w:smartTag>
    <w:r w:rsidRPr="00081667">
      <w:rPr>
        <w:rFonts w:ascii="Calibri" w:hAnsi="Calibri" w:cs="Times New Roman"/>
        <w:color w:val="00B050"/>
        <w:lang w:eastAsia="en-US"/>
      </w:rPr>
      <w:t xml:space="preserve">                                                                                        M: 07804 880811</w:t>
    </w:r>
  </w:p>
  <w:p w:rsidR="003C23C3" w:rsidRPr="00081667" w:rsidRDefault="003C23C3"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West Derby</w:t>
      </w:r>
    </w:smartTag>
    <w:r w:rsidRPr="00081667">
      <w:rPr>
        <w:rFonts w:ascii="Calibri" w:hAnsi="Calibri" w:cs="Times New Roman"/>
        <w:color w:val="00B050"/>
        <w:lang w:eastAsia="en-US"/>
      </w:rPr>
      <w:t xml:space="preserve">                                                                                           E: </w:t>
    </w:r>
    <w:r>
      <w:rPr>
        <w:rFonts w:ascii="Calibri" w:hAnsi="Calibri" w:cs="Times New Roman"/>
        <w:color w:val="00B050"/>
        <w:lang w:eastAsia="en-US"/>
      </w:rPr>
      <w:t>admin</w:t>
    </w:r>
    <w:r w:rsidRPr="00081667">
      <w:rPr>
        <w:rFonts w:ascii="Calibri" w:hAnsi="Calibri" w:cs="Times New Roman"/>
        <w:color w:val="00B050"/>
        <w:lang w:eastAsia="en-US"/>
      </w:rPr>
      <w:t>@positive-progress.co.uk</w:t>
    </w:r>
  </w:p>
  <w:p w:rsidR="003C23C3" w:rsidRPr="00081667" w:rsidRDefault="003C23C3"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Liverpool</w:t>
      </w:r>
    </w:smartTag>
  </w:p>
  <w:p w:rsidR="003C23C3" w:rsidRPr="00081667" w:rsidRDefault="003C23C3"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L12 7HZ</w:t>
    </w:r>
  </w:p>
  <w:p w:rsidR="003C23C3" w:rsidRDefault="003C2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3C3" w:rsidRDefault="003C23C3" w:rsidP="00081667">
      <w:pPr>
        <w:spacing w:after="0" w:line="240" w:lineRule="auto"/>
      </w:pPr>
      <w:r>
        <w:separator/>
      </w:r>
    </w:p>
  </w:footnote>
  <w:footnote w:type="continuationSeparator" w:id="0">
    <w:p w:rsidR="003C23C3" w:rsidRDefault="003C23C3" w:rsidP="0008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9B5"/>
    <w:multiLevelType w:val="multilevel"/>
    <w:tmpl w:val="7ECAA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ED58C1"/>
    <w:multiLevelType w:val="multilevel"/>
    <w:tmpl w:val="49A0E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6BE5260"/>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934029"/>
    <w:multiLevelType w:val="hybridMultilevel"/>
    <w:tmpl w:val="F4DE8676"/>
    <w:lvl w:ilvl="0" w:tplc="7B6AF2D6">
      <w:start w:val="1"/>
      <w:numFmt w:val="decimal"/>
      <w:lvlText w:val="%1."/>
      <w:lvlJc w:val="left"/>
      <w:pPr>
        <w:tabs>
          <w:tab w:val="num" w:pos="720"/>
        </w:tabs>
        <w:ind w:left="720" w:hanging="360"/>
      </w:pPr>
      <w:rPr>
        <w:rFonts w:ascii="Verdana" w:hAnsi="Verdana" w:cs="Times New Roman" w:hint="default"/>
        <w:b/>
        <w:sz w:val="22"/>
        <w:szCs w:val="22"/>
      </w:rPr>
    </w:lvl>
    <w:lvl w:ilvl="1" w:tplc="E72E8D42">
      <w:start w:val="1"/>
      <w:numFmt w:val="bullet"/>
      <w:lvlText w:val=""/>
      <w:lvlJc w:val="left"/>
      <w:pPr>
        <w:tabs>
          <w:tab w:val="num" w:pos="1440"/>
        </w:tabs>
        <w:ind w:left="1440" w:hanging="360"/>
      </w:pPr>
      <w:rPr>
        <w:rFonts w:ascii="Symbol" w:hAnsi="Symbol" w:hint="default"/>
        <w:b/>
        <w:sz w:val="22"/>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0264019"/>
    <w:multiLevelType w:val="multilevel"/>
    <w:tmpl w:val="9D9CF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CD44D4"/>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117E96"/>
    <w:multiLevelType w:val="multilevel"/>
    <w:tmpl w:val="30104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6DF18A9"/>
    <w:multiLevelType w:val="multilevel"/>
    <w:tmpl w:val="8A542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72059CC"/>
    <w:multiLevelType w:val="multilevel"/>
    <w:tmpl w:val="6ADC1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AB551F8"/>
    <w:multiLevelType w:val="multilevel"/>
    <w:tmpl w:val="ADA63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42A0DA9"/>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28231E"/>
    <w:multiLevelType w:val="multilevel"/>
    <w:tmpl w:val="FEB898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88A68DF"/>
    <w:multiLevelType w:val="multilevel"/>
    <w:tmpl w:val="00389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89051F3"/>
    <w:multiLevelType w:val="hybridMultilevel"/>
    <w:tmpl w:val="52F4C1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129325D"/>
    <w:multiLevelType w:val="multilevel"/>
    <w:tmpl w:val="8A0C63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FCD4DAB"/>
    <w:multiLevelType w:val="multilevel"/>
    <w:tmpl w:val="D3261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40BA576B"/>
    <w:multiLevelType w:val="multilevel"/>
    <w:tmpl w:val="DBFE4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5A16A1D"/>
    <w:multiLevelType w:val="multilevel"/>
    <w:tmpl w:val="4A0E7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BDD193E"/>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BA4908"/>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FF1D52"/>
    <w:multiLevelType w:val="multilevel"/>
    <w:tmpl w:val="088AF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782556B"/>
    <w:multiLevelType w:val="hybridMultilevel"/>
    <w:tmpl w:val="2FFC3536"/>
    <w:lvl w:ilvl="0" w:tplc="B538954A">
      <w:start w:val="1"/>
      <w:numFmt w:val="decimal"/>
      <w:lvlText w:val="%1."/>
      <w:lvlJc w:val="left"/>
      <w:pPr>
        <w:tabs>
          <w:tab w:val="num" w:pos="825"/>
        </w:tabs>
        <w:ind w:left="825" w:hanging="360"/>
      </w:pPr>
      <w:rPr>
        <w:rFonts w:ascii="Arial" w:hAnsi="Arial" w:cs="Arial" w:hint="default"/>
        <w:sz w:val="18"/>
        <w:szCs w:val="18"/>
      </w:rPr>
    </w:lvl>
    <w:lvl w:ilvl="1" w:tplc="04100019" w:tentative="1">
      <w:start w:val="1"/>
      <w:numFmt w:val="lowerLetter"/>
      <w:lvlText w:val="%2."/>
      <w:lvlJc w:val="left"/>
      <w:pPr>
        <w:tabs>
          <w:tab w:val="num" w:pos="1545"/>
        </w:tabs>
        <w:ind w:left="1545" w:hanging="360"/>
      </w:pPr>
      <w:rPr>
        <w:rFonts w:cs="Times New Roman"/>
      </w:rPr>
    </w:lvl>
    <w:lvl w:ilvl="2" w:tplc="0410001B" w:tentative="1">
      <w:start w:val="1"/>
      <w:numFmt w:val="lowerRoman"/>
      <w:lvlText w:val="%3."/>
      <w:lvlJc w:val="right"/>
      <w:pPr>
        <w:tabs>
          <w:tab w:val="num" w:pos="2265"/>
        </w:tabs>
        <w:ind w:left="2265" w:hanging="180"/>
      </w:pPr>
      <w:rPr>
        <w:rFonts w:cs="Times New Roman"/>
      </w:rPr>
    </w:lvl>
    <w:lvl w:ilvl="3" w:tplc="0410000F" w:tentative="1">
      <w:start w:val="1"/>
      <w:numFmt w:val="decimal"/>
      <w:lvlText w:val="%4."/>
      <w:lvlJc w:val="left"/>
      <w:pPr>
        <w:tabs>
          <w:tab w:val="num" w:pos="2985"/>
        </w:tabs>
        <w:ind w:left="2985" w:hanging="360"/>
      </w:pPr>
      <w:rPr>
        <w:rFonts w:cs="Times New Roman"/>
      </w:rPr>
    </w:lvl>
    <w:lvl w:ilvl="4" w:tplc="04100019" w:tentative="1">
      <w:start w:val="1"/>
      <w:numFmt w:val="lowerLetter"/>
      <w:lvlText w:val="%5."/>
      <w:lvlJc w:val="left"/>
      <w:pPr>
        <w:tabs>
          <w:tab w:val="num" w:pos="3705"/>
        </w:tabs>
        <w:ind w:left="3705" w:hanging="360"/>
      </w:pPr>
      <w:rPr>
        <w:rFonts w:cs="Times New Roman"/>
      </w:rPr>
    </w:lvl>
    <w:lvl w:ilvl="5" w:tplc="0410001B" w:tentative="1">
      <w:start w:val="1"/>
      <w:numFmt w:val="lowerRoman"/>
      <w:lvlText w:val="%6."/>
      <w:lvlJc w:val="right"/>
      <w:pPr>
        <w:tabs>
          <w:tab w:val="num" w:pos="4425"/>
        </w:tabs>
        <w:ind w:left="4425" w:hanging="180"/>
      </w:pPr>
      <w:rPr>
        <w:rFonts w:cs="Times New Roman"/>
      </w:rPr>
    </w:lvl>
    <w:lvl w:ilvl="6" w:tplc="0410000F" w:tentative="1">
      <w:start w:val="1"/>
      <w:numFmt w:val="decimal"/>
      <w:lvlText w:val="%7."/>
      <w:lvlJc w:val="left"/>
      <w:pPr>
        <w:tabs>
          <w:tab w:val="num" w:pos="5145"/>
        </w:tabs>
        <w:ind w:left="5145" w:hanging="360"/>
      </w:pPr>
      <w:rPr>
        <w:rFonts w:cs="Times New Roman"/>
      </w:rPr>
    </w:lvl>
    <w:lvl w:ilvl="7" w:tplc="04100019" w:tentative="1">
      <w:start w:val="1"/>
      <w:numFmt w:val="lowerLetter"/>
      <w:lvlText w:val="%8."/>
      <w:lvlJc w:val="left"/>
      <w:pPr>
        <w:tabs>
          <w:tab w:val="num" w:pos="5865"/>
        </w:tabs>
        <w:ind w:left="5865" w:hanging="360"/>
      </w:pPr>
      <w:rPr>
        <w:rFonts w:cs="Times New Roman"/>
      </w:rPr>
    </w:lvl>
    <w:lvl w:ilvl="8" w:tplc="0410001B" w:tentative="1">
      <w:start w:val="1"/>
      <w:numFmt w:val="lowerRoman"/>
      <w:lvlText w:val="%9."/>
      <w:lvlJc w:val="right"/>
      <w:pPr>
        <w:tabs>
          <w:tab w:val="num" w:pos="6585"/>
        </w:tabs>
        <w:ind w:left="6585" w:hanging="180"/>
      </w:pPr>
      <w:rPr>
        <w:rFonts w:cs="Times New Roman"/>
      </w:rPr>
    </w:lvl>
  </w:abstractNum>
  <w:abstractNum w:abstractNumId="22">
    <w:nsid w:val="5F4D5A8E"/>
    <w:multiLevelType w:val="multilevel"/>
    <w:tmpl w:val="7EFAA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A132EA7"/>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283200"/>
    <w:multiLevelType w:val="multilevel"/>
    <w:tmpl w:val="E2206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D2018D8"/>
    <w:multiLevelType w:val="multilevel"/>
    <w:tmpl w:val="6BC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0"/>
  </w:num>
  <w:num w:numId="3">
    <w:abstractNumId w:val="0"/>
  </w:num>
  <w:num w:numId="4">
    <w:abstractNumId w:val="8"/>
  </w:num>
  <w:num w:numId="5">
    <w:abstractNumId w:val="23"/>
  </w:num>
  <w:num w:numId="6">
    <w:abstractNumId w:val="15"/>
  </w:num>
  <w:num w:numId="7">
    <w:abstractNumId w:val="11"/>
  </w:num>
  <w:num w:numId="8">
    <w:abstractNumId w:val="25"/>
  </w:num>
  <w:num w:numId="9">
    <w:abstractNumId w:val="4"/>
  </w:num>
  <w:num w:numId="10">
    <w:abstractNumId w:val="17"/>
  </w:num>
  <w:num w:numId="11">
    <w:abstractNumId w:val="19"/>
  </w:num>
  <w:num w:numId="12">
    <w:abstractNumId w:val="24"/>
  </w:num>
  <w:num w:numId="13">
    <w:abstractNumId w:val="7"/>
  </w:num>
  <w:num w:numId="14">
    <w:abstractNumId w:val="18"/>
  </w:num>
  <w:num w:numId="15">
    <w:abstractNumId w:val="9"/>
  </w:num>
  <w:num w:numId="16">
    <w:abstractNumId w:val="14"/>
  </w:num>
  <w:num w:numId="17">
    <w:abstractNumId w:val="2"/>
  </w:num>
  <w:num w:numId="18">
    <w:abstractNumId w:val="22"/>
  </w:num>
  <w:num w:numId="19">
    <w:abstractNumId w:val="16"/>
  </w:num>
  <w:num w:numId="20">
    <w:abstractNumId w:val="10"/>
  </w:num>
  <w:num w:numId="21">
    <w:abstractNumId w:val="12"/>
  </w:num>
  <w:num w:numId="22">
    <w:abstractNumId w:val="1"/>
  </w:num>
  <w:num w:numId="23">
    <w:abstractNumId w:val="5"/>
  </w:num>
  <w:num w:numId="24">
    <w:abstractNumId w:val="6"/>
  </w:num>
  <w:num w:numId="25">
    <w:abstractNumId w:val="21"/>
  </w:num>
  <w:num w:numId="26">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DD"/>
    <w:rsid w:val="000334CF"/>
    <w:rsid w:val="00061F03"/>
    <w:rsid w:val="00081667"/>
    <w:rsid w:val="000B050C"/>
    <w:rsid w:val="000D0B61"/>
    <w:rsid w:val="000E2D5A"/>
    <w:rsid w:val="000F5DD8"/>
    <w:rsid w:val="00110FB3"/>
    <w:rsid w:val="001156DA"/>
    <w:rsid w:val="00146EEA"/>
    <w:rsid w:val="00171339"/>
    <w:rsid w:val="001C578C"/>
    <w:rsid w:val="001F3BD2"/>
    <w:rsid w:val="001F6DA2"/>
    <w:rsid w:val="00230D0E"/>
    <w:rsid w:val="00246714"/>
    <w:rsid w:val="00246BD2"/>
    <w:rsid w:val="002566EA"/>
    <w:rsid w:val="002938D7"/>
    <w:rsid w:val="00295D80"/>
    <w:rsid w:val="00321324"/>
    <w:rsid w:val="00360C30"/>
    <w:rsid w:val="003812F5"/>
    <w:rsid w:val="003849FB"/>
    <w:rsid w:val="003A38D4"/>
    <w:rsid w:val="003C23C3"/>
    <w:rsid w:val="003D2BCA"/>
    <w:rsid w:val="003F5678"/>
    <w:rsid w:val="00412B3A"/>
    <w:rsid w:val="0041630B"/>
    <w:rsid w:val="004205DD"/>
    <w:rsid w:val="00421EA7"/>
    <w:rsid w:val="00422FE1"/>
    <w:rsid w:val="00473117"/>
    <w:rsid w:val="00491A7B"/>
    <w:rsid w:val="004A74CB"/>
    <w:rsid w:val="004B334F"/>
    <w:rsid w:val="004C35AF"/>
    <w:rsid w:val="004D2757"/>
    <w:rsid w:val="0052132D"/>
    <w:rsid w:val="0052468E"/>
    <w:rsid w:val="00585558"/>
    <w:rsid w:val="005F0A5C"/>
    <w:rsid w:val="005F2AFD"/>
    <w:rsid w:val="00630E1D"/>
    <w:rsid w:val="00631B15"/>
    <w:rsid w:val="00645ABC"/>
    <w:rsid w:val="0066044F"/>
    <w:rsid w:val="006A02FF"/>
    <w:rsid w:val="006B3444"/>
    <w:rsid w:val="006B4D5F"/>
    <w:rsid w:val="006D2498"/>
    <w:rsid w:val="007601F8"/>
    <w:rsid w:val="007709AC"/>
    <w:rsid w:val="00771DA3"/>
    <w:rsid w:val="00782831"/>
    <w:rsid w:val="007A1650"/>
    <w:rsid w:val="007B1E5E"/>
    <w:rsid w:val="007D3693"/>
    <w:rsid w:val="007F2763"/>
    <w:rsid w:val="007F4E4E"/>
    <w:rsid w:val="0086507F"/>
    <w:rsid w:val="00895EE0"/>
    <w:rsid w:val="00896004"/>
    <w:rsid w:val="008D2C8F"/>
    <w:rsid w:val="009003BA"/>
    <w:rsid w:val="00937E9C"/>
    <w:rsid w:val="0095750B"/>
    <w:rsid w:val="00957543"/>
    <w:rsid w:val="009A771E"/>
    <w:rsid w:val="00A01554"/>
    <w:rsid w:val="00A01CA2"/>
    <w:rsid w:val="00A02970"/>
    <w:rsid w:val="00A45A16"/>
    <w:rsid w:val="00A54DB6"/>
    <w:rsid w:val="00A555B7"/>
    <w:rsid w:val="00A86018"/>
    <w:rsid w:val="00B10926"/>
    <w:rsid w:val="00B318E0"/>
    <w:rsid w:val="00B32A72"/>
    <w:rsid w:val="00B40E09"/>
    <w:rsid w:val="00B42B5C"/>
    <w:rsid w:val="00B521FA"/>
    <w:rsid w:val="00B8200A"/>
    <w:rsid w:val="00B915A8"/>
    <w:rsid w:val="00B9795F"/>
    <w:rsid w:val="00BC4BDD"/>
    <w:rsid w:val="00BD202D"/>
    <w:rsid w:val="00BD2A46"/>
    <w:rsid w:val="00BE3503"/>
    <w:rsid w:val="00C25621"/>
    <w:rsid w:val="00C36895"/>
    <w:rsid w:val="00C91C0E"/>
    <w:rsid w:val="00D078FE"/>
    <w:rsid w:val="00D17E49"/>
    <w:rsid w:val="00D205BD"/>
    <w:rsid w:val="00D3686A"/>
    <w:rsid w:val="00D40F5A"/>
    <w:rsid w:val="00D515A0"/>
    <w:rsid w:val="00D820BF"/>
    <w:rsid w:val="00D83D48"/>
    <w:rsid w:val="00D95C62"/>
    <w:rsid w:val="00DA636C"/>
    <w:rsid w:val="00DB03FA"/>
    <w:rsid w:val="00DB27D5"/>
    <w:rsid w:val="00E15B4C"/>
    <w:rsid w:val="00E948E0"/>
    <w:rsid w:val="00EB7068"/>
    <w:rsid w:val="00EF69B6"/>
    <w:rsid w:val="00F37573"/>
    <w:rsid w:val="00F510CB"/>
    <w:rsid w:val="00F54293"/>
    <w:rsid w:val="00F64CC3"/>
    <w:rsid w:val="00F73494"/>
    <w:rsid w:val="00F85F3E"/>
    <w:rsid w:val="00F906A1"/>
    <w:rsid w:val="00FB42C6"/>
    <w:rsid w:val="00FC08D8"/>
    <w:rsid w:val="00FD1D36"/>
    <w:rsid w:val="00FD7B94"/>
    <w:rsid w:val="00FF63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D"/>
    <w:pPr>
      <w:spacing w:after="4" w:line="248" w:lineRule="auto"/>
      <w:ind w:left="10" w:right="166" w:hanging="10"/>
    </w:pPr>
    <w:rPr>
      <w:rFonts w:ascii="Arial" w:hAnsi="Arial" w:cs="Arial"/>
      <w:color w:val="00000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C4BDD"/>
    <w:rPr>
      <w:rFonts w:eastAsia="Times New Roman"/>
      <w:lang w:val="en-GB" w:eastAsia="en-GB"/>
    </w:rPr>
    <w:tblPr>
      <w:tblCellMar>
        <w:top w:w="0" w:type="dxa"/>
        <w:left w:w="0" w:type="dxa"/>
        <w:bottom w:w="0" w:type="dxa"/>
        <w:right w:w="0" w:type="dxa"/>
      </w:tblCellMar>
    </w:tblPr>
  </w:style>
  <w:style w:type="paragraph" w:styleId="ListParagraph">
    <w:name w:val="List Paragraph"/>
    <w:basedOn w:val="Normal"/>
    <w:uiPriority w:val="99"/>
    <w:qFormat/>
    <w:rsid w:val="00BC4BDD"/>
    <w:pPr>
      <w:ind w:left="720"/>
      <w:contextualSpacing/>
    </w:pPr>
  </w:style>
  <w:style w:type="paragraph" w:customStyle="1" w:styleId="Default">
    <w:name w:val="Default"/>
    <w:uiPriority w:val="99"/>
    <w:rsid w:val="00D40F5A"/>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0816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1667"/>
    <w:rPr>
      <w:rFonts w:ascii="Arial" w:hAnsi="Arial" w:cs="Arial"/>
      <w:color w:val="000000"/>
      <w:lang w:eastAsia="en-GB"/>
    </w:rPr>
  </w:style>
  <w:style w:type="paragraph" w:styleId="Footer">
    <w:name w:val="footer"/>
    <w:basedOn w:val="Normal"/>
    <w:link w:val="FooterChar"/>
    <w:uiPriority w:val="99"/>
    <w:rsid w:val="000816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1667"/>
    <w:rPr>
      <w:rFonts w:ascii="Arial" w:hAnsi="Arial" w:cs="Arial"/>
      <w:color w:val="000000"/>
      <w:lang w:eastAsia="en-GB"/>
    </w:rPr>
  </w:style>
  <w:style w:type="paragraph" w:styleId="BodyText">
    <w:name w:val="Body Text"/>
    <w:basedOn w:val="Normal"/>
    <w:link w:val="BodyTextChar"/>
    <w:uiPriority w:val="99"/>
    <w:rsid w:val="00DB27D5"/>
    <w:pPr>
      <w:widowControl w:val="0"/>
      <w:autoSpaceDE w:val="0"/>
      <w:autoSpaceDN w:val="0"/>
      <w:spacing w:after="0" w:line="240" w:lineRule="auto"/>
      <w:ind w:left="821" w:right="0" w:firstLine="0"/>
    </w:pPr>
    <w:rPr>
      <w:rFonts w:ascii="Calibri" w:hAnsi="Calibri" w:cs="Calibri"/>
      <w:color w:val="auto"/>
      <w:lang w:val="en-US" w:eastAsia="en-US"/>
    </w:rPr>
  </w:style>
  <w:style w:type="character" w:customStyle="1" w:styleId="BodyTextChar">
    <w:name w:val="Body Text Char"/>
    <w:basedOn w:val="DefaultParagraphFont"/>
    <w:link w:val="BodyText"/>
    <w:uiPriority w:val="99"/>
    <w:semiHidden/>
    <w:locked/>
    <w:rsid w:val="00DB27D5"/>
    <w:rPr>
      <w:rFonts w:ascii="Calibri" w:hAnsi="Calibri" w:cs="Calibri"/>
      <w:sz w:val="22"/>
      <w:szCs w:val="22"/>
      <w:lang w:val="en-US" w:eastAsia="en-US" w:bidi="ar-SA"/>
    </w:rPr>
  </w:style>
  <w:style w:type="paragraph" w:styleId="Title">
    <w:name w:val="Title"/>
    <w:basedOn w:val="Normal"/>
    <w:link w:val="TitleChar"/>
    <w:uiPriority w:val="99"/>
    <w:qFormat/>
    <w:locked/>
    <w:rsid w:val="00DB27D5"/>
    <w:pPr>
      <w:widowControl w:val="0"/>
      <w:autoSpaceDE w:val="0"/>
      <w:autoSpaceDN w:val="0"/>
      <w:spacing w:after="0" w:line="630" w:lineRule="exact"/>
      <w:ind w:left="504" w:right="1487" w:firstLine="0"/>
      <w:jc w:val="center"/>
    </w:pPr>
    <w:rPr>
      <w:rFonts w:ascii="Calibri" w:hAnsi="Calibri" w:cs="Calibri"/>
      <w:color w:val="auto"/>
      <w:sz w:val="52"/>
      <w:szCs w:val="52"/>
      <w:lang w:val="en-US" w:eastAsia="en-US"/>
    </w:rPr>
  </w:style>
  <w:style w:type="character" w:customStyle="1" w:styleId="TitleChar">
    <w:name w:val="Title Char"/>
    <w:basedOn w:val="DefaultParagraphFont"/>
    <w:link w:val="Title"/>
    <w:uiPriority w:val="99"/>
    <w:locked/>
    <w:rsid w:val="00DB27D5"/>
    <w:rPr>
      <w:rFonts w:ascii="Calibri" w:hAnsi="Calibri" w:cs="Calibri"/>
      <w:sz w:val="52"/>
      <w:szCs w:val="52"/>
      <w:lang w:val="en-US" w:eastAsia="en-US" w:bidi="ar-SA"/>
    </w:rPr>
  </w:style>
  <w:style w:type="paragraph" w:customStyle="1" w:styleId="TableParagraph">
    <w:name w:val="Table Paragraph"/>
    <w:basedOn w:val="Normal"/>
    <w:uiPriority w:val="99"/>
    <w:rsid w:val="00DB27D5"/>
    <w:pPr>
      <w:widowControl w:val="0"/>
      <w:autoSpaceDE w:val="0"/>
      <w:autoSpaceDN w:val="0"/>
      <w:spacing w:after="0" w:line="240" w:lineRule="auto"/>
      <w:ind w:left="0" w:right="0" w:firstLine="0"/>
    </w:pPr>
    <w:rPr>
      <w:rFonts w:ascii="Calibri" w:hAnsi="Calibri" w:cs="Calibri"/>
      <w:color w:val="auto"/>
      <w:lang w:val="en-US" w:eastAsia="en-US"/>
    </w:rPr>
  </w:style>
  <w:style w:type="table" w:styleId="TableGrid0">
    <w:name w:val="Table Grid"/>
    <w:basedOn w:val="TableNormal"/>
    <w:uiPriority w:val="99"/>
    <w:locked/>
    <w:rsid w:val="00B40E09"/>
    <w:pPr>
      <w:spacing w:after="4" w:line="248" w:lineRule="auto"/>
      <w:ind w:left="10" w:right="166" w:hanging="1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scxw109849549bcx0">
    <w:name w:val="normaltextrun scxw109849549 bcx0"/>
    <w:basedOn w:val="DefaultParagraphFont"/>
    <w:uiPriority w:val="99"/>
    <w:rsid w:val="006B3444"/>
    <w:rPr>
      <w:rFonts w:cs="Times New Roman"/>
    </w:rPr>
  </w:style>
  <w:style w:type="character" w:customStyle="1" w:styleId="eopscxw109849549bcx0">
    <w:name w:val="eop scxw109849549 bcx0"/>
    <w:basedOn w:val="DefaultParagraphFont"/>
    <w:uiPriority w:val="99"/>
    <w:rsid w:val="006B3444"/>
    <w:rPr>
      <w:rFonts w:cs="Times New Roman"/>
    </w:rPr>
  </w:style>
  <w:style w:type="paragraph" w:customStyle="1" w:styleId="paragraphscxw19853856bcx0">
    <w:name w:val="paragraph scxw19853856 bcx0"/>
    <w:basedOn w:val="Normal"/>
    <w:uiPriority w:val="99"/>
    <w:rsid w:val="006B3444"/>
    <w:pPr>
      <w:spacing w:before="100" w:beforeAutospacing="1" w:after="100" w:afterAutospacing="1" w:line="240" w:lineRule="auto"/>
      <w:ind w:left="0" w:right="0" w:firstLine="0"/>
    </w:pPr>
    <w:rPr>
      <w:rFonts w:ascii="Times New Roman" w:hAnsi="Times New Roman" w:cs="Times New Roman"/>
      <w:color w:val="auto"/>
      <w:sz w:val="24"/>
      <w:szCs w:val="24"/>
      <w:lang w:val="it-IT" w:eastAsia="it-IT"/>
    </w:rPr>
  </w:style>
  <w:style w:type="character" w:customStyle="1" w:styleId="normaltextrunscxw19853856bcx0">
    <w:name w:val="normaltextrun scxw19853856 bcx0"/>
    <w:basedOn w:val="DefaultParagraphFont"/>
    <w:uiPriority w:val="99"/>
    <w:rsid w:val="006B3444"/>
    <w:rPr>
      <w:rFonts w:cs="Times New Roman"/>
    </w:rPr>
  </w:style>
  <w:style w:type="character" w:customStyle="1" w:styleId="eopscxw19853856bcx0">
    <w:name w:val="eop scxw19853856 bcx0"/>
    <w:basedOn w:val="DefaultParagraphFont"/>
    <w:uiPriority w:val="99"/>
    <w:rsid w:val="006B3444"/>
    <w:rPr>
      <w:rFonts w:cs="Times New Roman"/>
    </w:rPr>
  </w:style>
  <w:style w:type="character" w:customStyle="1" w:styleId="normaltextrunscxw136468519bcx0">
    <w:name w:val="normaltextrun scxw136468519 bcx0"/>
    <w:basedOn w:val="DefaultParagraphFont"/>
    <w:uiPriority w:val="99"/>
    <w:rsid w:val="009A771E"/>
    <w:rPr>
      <w:rFonts w:cs="Times New Roman"/>
    </w:rPr>
  </w:style>
  <w:style w:type="character" w:customStyle="1" w:styleId="eopscxw136468519bcx0">
    <w:name w:val="eop scxw136468519 bcx0"/>
    <w:basedOn w:val="DefaultParagraphFont"/>
    <w:uiPriority w:val="99"/>
    <w:rsid w:val="009A771E"/>
    <w:rPr>
      <w:rFonts w:cs="Times New Roman"/>
    </w:rPr>
  </w:style>
  <w:style w:type="paragraph" w:customStyle="1" w:styleId="paragraphscxw36125288bcx0">
    <w:name w:val="paragraph scxw36125288 bcx0"/>
    <w:basedOn w:val="Normal"/>
    <w:uiPriority w:val="99"/>
    <w:rsid w:val="009A771E"/>
    <w:pPr>
      <w:spacing w:before="100" w:beforeAutospacing="1" w:after="100" w:afterAutospacing="1" w:line="240" w:lineRule="auto"/>
      <w:ind w:left="0" w:right="0" w:firstLine="0"/>
    </w:pPr>
    <w:rPr>
      <w:rFonts w:ascii="Times New Roman" w:hAnsi="Times New Roman" w:cs="Times New Roman"/>
      <w:color w:val="auto"/>
      <w:sz w:val="24"/>
      <w:szCs w:val="24"/>
      <w:lang w:val="it-IT" w:eastAsia="it-IT"/>
    </w:rPr>
  </w:style>
  <w:style w:type="character" w:customStyle="1" w:styleId="normaltextrunscxw36125288bcx0">
    <w:name w:val="normaltextrun scxw36125288 bcx0"/>
    <w:basedOn w:val="DefaultParagraphFont"/>
    <w:uiPriority w:val="99"/>
    <w:rsid w:val="009A771E"/>
    <w:rPr>
      <w:rFonts w:cs="Times New Roman"/>
    </w:rPr>
  </w:style>
  <w:style w:type="character" w:customStyle="1" w:styleId="eopscxw36125288bcx0">
    <w:name w:val="eop scxw36125288 bcx0"/>
    <w:basedOn w:val="DefaultParagraphFont"/>
    <w:uiPriority w:val="99"/>
    <w:rsid w:val="009A771E"/>
    <w:rPr>
      <w:rFonts w:cs="Times New Roman"/>
    </w:rPr>
  </w:style>
  <w:style w:type="character" w:customStyle="1" w:styleId="normaltextrunscxw57140081bcx0">
    <w:name w:val="normaltextrun scxw57140081 bcx0"/>
    <w:basedOn w:val="DefaultParagraphFont"/>
    <w:uiPriority w:val="99"/>
    <w:rsid w:val="009A771E"/>
    <w:rPr>
      <w:rFonts w:cs="Times New Roman"/>
    </w:rPr>
  </w:style>
  <w:style w:type="character" w:customStyle="1" w:styleId="eopscxw57140081bcx0">
    <w:name w:val="eop scxw57140081 bcx0"/>
    <w:basedOn w:val="DefaultParagraphFont"/>
    <w:uiPriority w:val="99"/>
    <w:rsid w:val="009A771E"/>
    <w:rPr>
      <w:rFonts w:cs="Times New Roman"/>
    </w:rPr>
  </w:style>
  <w:style w:type="character" w:customStyle="1" w:styleId="normaltextrunscxw261616826bcx0">
    <w:name w:val="normaltextrun scxw261616826 bcx0"/>
    <w:basedOn w:val="DefaultParagraphFont"/>
    <w:uiPriority w:val="99"/>
    <w:rsid w:val="009A771E"/>
    <w:rPr>
      <w:rFonts w:cs="Times New Roman"/>
    </w:rPr>
  </w:style>
  <w:style w:type="paragraph" w:customStyle="1" w:styleId="paragraphscxw12340350bcx0">
    <w:name w:val="paragraph scxw12340350 bcx0"/>
    <w:basedOn w:val="Normal"/>
    <w:uiPriority w:val="99"/>
    <w:rsid w:val="009A771E"/>
    <w:pPr>
      <w:spacing w:before="100" w:beforeAutospacing="1" w:after="100" w:afterAutospacing="1" w:line="240" w:lineRule="auto"/>
      <w:ind w:left="0" w:right="0" w:firstLine="0"/>
    </w:pPr>
    <w:rPr>
      <w:rFonts w:ascii="Times New Roman" w:hAnsi="Times New Roman" w:cs="Times New Roman"/>
      <w:color w:val="auto"/>
      <w:sz w:val="24"/>
      <w:szCs w:val="24"/>
      <w:lang w:val="it-IT" w:eastAsia="it-IT"/>
    </w:rPr>
  </w:style>
  <w:style w:type="character" w:customStyle="1" w:styleId="normaltextrunscxw12340350bcx0">
    <w:name w:val="normaltextrun scxw12340350 bcx0"/>
    <w:basedOn w:val="DefaultParagraphFont"/>
    <w:uiPriority w:val="99"/>
    <w:rsid w:val="009A771E"/>
    <w:rPr>
      <w:rFonts w:cs="Times New Roman"/>
    </w:rPr>
  </w:style>
  <w:style w:type="character" w:customStyle="1" w:styleId="eopscxw12340350bcx0">
    <w:name w:val="eop scxw12340350 bcx0"/>
    <w:basedOn w:val="DefaultParagraphFont"/>
    <w:uiPriority w:val="99"/>
    <w:rsid w:val="009A771E"/>
    <w:rPr>
      <w:rFonts w:cs="Times New Roman"/>
    </w:rPr>
  </w:style>
  <w:style w:type="character" w:customStyle="1" w:styleId="normaltextruncontextualspellingandgrammarerrorv2themedscxw12340350bcx0">
    <w:name w:val="normaltextrun contextualspellingandgrammarerrorv2themed scxw12340350 bcx0"/>
    <w:basedOn w:val="DefaultParagraphFont"/>
    <w:uiPriority w:val="99"/>
    <w:rsid w:val="009A771E"/>
    <w:rPr>
      <w:rFonts w:cs="Times New Roman"/>
    </w:rPr>
  </w:style>
  <w:style w:type="paragraph" w:customStyle="1" w:styleId="paragraphscxw147107830bcx0">
    <w:name w:val="paragraph scxw147107830 bcx0"/>
    <w:basedOn w:val="Normal"/>
    <w:uiPriority w:val="99"/>
    <w:rsid w:val="00BD2A46"/>
    <w:pPr>
      <w:spacing w:before="100" w:beforeAutospacing="1" w:after="100" w:afterAutospacing="1" w:line="240" w:lineRule="auto"/>
      <w:ind w:left="0" w:right="0" w:firstLine="0"/>
    </w:pPr>
    <w:rPr>
      <w:rFonts w:ascii="Times New Roman" w:hAnsi="Times New Roman" w:cs="Times New Roman"/>
      <w:color w:val="auto"/>
      <w:sz w:val="24"/>
      <w:szCs w:val="24"/>
      <w:lang w:val="it-IT" w:eastAsia="it-IT"/>
    </w:rPr>
  </w:style>
  <w:style w:type="character" w:customStyle="1" w:styleId="normaltextrunscxw147107830bcx0">
    <w:name w:val="normaltextrun scxw147107830 bcx0"/>
    <w:basedOn w:val="DefaultParagraphFont"/>
    <w:uiPriority w:val="99"/>
    <w:rsid w:val="00BD2A46"/>
    <w:rPr>
      <w:rFonts w:cs="Times New Roman"/>
    </w:rPr>
  </w:style>
  <w:style w:type="character" w:customStyle="1" w:styleId="eopscxw147107830bcx0">
    <w:name w:val="eop scxw147107830 bcx0"/>
    <w:basedOn w:val="DefaultParagraphFont"/>
    <w:uiPriority w:val="99"/>
    <w:rsid w:val="00BD2A46"/>
    <w:rPr>
      <w:rFonts w:cs="Times New Roman"/>
    </w:rPr>
  </w:style>
  <w:style w:type="character" w:customStyle="1" w:styleId="normaltextrunspellingerrorv2themedscxw147107830bcx0">
    <w:name w:val="normaltextrun spellingerrorv2themed scxw147107830 bcx0"/>
    <w:basedOn w:val="DefaultParagraphFont"/>
    <w:uiPriority w:val="99"/>
    <w:rsid w:val="00BD2A46"/>
    <w:rPr>
      <w:rFonts w:cs="Times New Roman"/>
    </w:rPr>
  </w:style>
</w:styles>
</file>

<file path=word/webSettings.xml><?xml version="1.0" encoding="utf-8"?>
<w:webSettings xmlns:r="http://schemas.openxmlformats.org/officeDocument/2006/relationships" xmlns:w="http://schemas.openxmlformats.org/wordprocessingml/2006/main">
  <w:divs>
    <w:div w:id="1021588072">
      <w:marLeft w:val="0"/>
      <w:marRight w:val="0"/>
      <w:marTop w:val="0"/>
      <w:marBottom w:val="0"/>
      <w:divBdr>
        <w:top w:val="none" w:sz="0" w:space="0" w:color="auto"/>
        <w:left w:val="none" w:sz="0" w:space="0" w:color="auto"/>
        <w:bottom w:val="none" w:sz="0" w:space="0" w:color="auto"/>
        <w:right w:val="none" w:sz="0" w:space="0" w:color="auto"/>
      </w:divBdr>
    </w:div>
    <w:div w:id="1021588073">
      <w:marLeft w:val="0"/>
      <w:marRight w:val="0"/>
      <w:marTop w:val="0"/>
      <w:marBottom w:val="0"/>
      <w:divBdr>
        <w:top w:val="none" w:sz="0" w:space="0" w:color="auto"/>
        <w:left w:val="none" w:sz="0" w:space="0" w:color="auto"/>
        <w:bottom w:val="none" w:sz="0" w:space="0" w:color="auto"/>
        <w:right w:val="none" w:sz="0" w:space="0" w:color="auto"/>
      </w:divBdr>
    </w:div>
    <w:div w:id="1021588080">
      <w:marLeft w:val="0"/>
      <w:marRight w:val="0"/>
      <w:marTop w:val="0"/>
      <w:marBottom w:val="0"/>
      <w:divBdr>
        <w:top w:val="none" w:sz="0" w:space="0" w:color="auto"/>
        <w:left w:val="none" w:sz="0" w:space="0" w:color="auto"/>
        <w:bottom w:val="none" w:sz="0" w:space="0" w:color="auto"/>
        <w:right w:val="none" w:sz="0" w:space="0" w:color="auto"/>
      </w:divBdr>
      <w:divsChild>
        <w:div w:id="1021588077">
          <w:marLeft w:val="0"/>
          <w:marRight w:val="0"/>
          <w:marTop w:val="0"/>
          <w:marBottom w:val="0"/>
          <w:divBdr>
            <w:top w:val="none" w:sz="0" w:space="0" w:color="auto"/>
            <w:left w:val="none" w:sz="0" w:space="0" w:color="auto"/>
            <w:bottom w:val="none" w:sz="0" w:space="0" w:color="auto"/>
            <w:right w:val="none" w:sz="0" w:space="0" w:color="auto"/>
          </w:divBdr>
          <w:divsChild>
            <w:div w:id="1021588075">
              <w:marLeft w:val="0"/>
              <w:marRight w:val="0"/>
              <w:marTop w:val="0"/>
              <w:marBottom w:val="0"/>
              <w:divBdr>
                <w:top w:val="none" w:sz="0" w:space="0" w:color="auto"/>
                <w:left w:val="none" w:sz="0" w:space="0" w:color="auto"/>
                <w:bottom w:val="none" w:sz="0" w:space="0" w:color="auto"/>
                <w:right w:val="none" w:sz="0" w:space="0" w:color="auto"/>
              </w:divBdr>
            </w:div>
            <w:div w:id="1021588076">
              <w:marLeft w:val="0"/>
              <w:marRight w:val="0"/>
              <w:marTop w:val="0"/>
              <w:marBottom w:val="0"/>
              <w:divBdr>
                <w:top w:val="none" w:sz="0" w:space="0" w:color="auto"/>
                <w:left w:val="none" w:sz="0" w:space="0" w:color="auto"/>
                <w:bottom w:val="none" w:sz="0" w:space="0" w:color="auto"/>
                <w:right w:val="none" w:sz="0" w:space="0" w:color="auto"/>
              </w:divBdr>
            </w:div>
            <w:div w:id="1021588079">
              <w:marLeft w:val="0"/>
              <w:marRight w:val="0"/>
              <w:marTop w:val="0"/>
              <w:marBottom w:val="0"/>
              <w:divBdr>
                <w:top w:val="none" w:sz="0" w:space="0" w:color="auto"/>
                <w:left w:val="none" w:sz="0" w:space="0" w:color="auto"/>
                <w:bottom w:val="none" w:sz="0" w:space="0" w:color="auto"/>
                <w:right w:val="none" w:sz="0" w:space="0" w:color="auto"/>
              </w:divBdr>
            </w:div>
            <w:div w:id="1021588081">
              <w:marLeft w:val="0"/>
              <w:marRight w:val="0"/>
              <w:marTop w:val="0"/>
              <w:marBottom w:val="0"/>
              <w:divBdr>
                <w:top w:val="none" w:sz="0" w:space="0" w:color="auto"/>
                <w:left w:val="none" w:sz="0" w:space="0" w:color="auto"/>
                <w:bottom w:val="none" w:sz="0" w:space="0" w:color="auto"/>
                <w:right w:val="none" w:sz="0" w:space="0" w:color="auto"/>
              </w:divBdr>
            </w:div>
            <w:div w:id="1021588084">
              <w:marLeft w:val="0"/>
              <w:marRight w:val="0"/>
              <w:marTop w:val="0"/>
              <w:marBottom w:val="0"/>
              <w:divBdr>
                <w:top w:val="none" w:sz="0" w:space="0" w:color="auto"/>
                <w:left w:val="none" w:sz="0" w:space="0" w:color="auto"/>
                <w:bottom w:val="none" w:sz="0" w:space="0" w:color="auto"/>
                <w:right w:val="none" w:sz="0" w:space="0" w:color="auto"/>
              </w:divBdr>
            </w:div>
            <w:div w:id="1021588085">
              <w:marLeft w:val="0"/>
              <w:marRight w:val="0"/>
              <w:marTop w:val="0"/>
              <w:marBottom w:val="0"/>
              <w:divBdr>
                <w:top w:val="none" w:sz="0" w:space="0" w:color="auto"/>
                <w:left w:val="none" w:sz="0" w:space="0" w:color="auto"/>
                <w:bottom w:val="none" w:sz="0" w:space="0" w:color="auto"/>
                <w:right w:val="none" w:sz="0" w:space="0" w:color="auto"/>
              </w:divBdr>
            </w:div>
            <w:div w:id="1021588087">
              <w:marLeft w:val="0"/>
              <w:marRight w:val="0"/>
              <w:marTop w:val="0"/>
              <w:marBottom w:val="0"/>
              <w:divBdr>
                <w:top w:val="none" w:sz="0" w:space="0" w:color="auto"/>
                <w:left w:val="none" w:sz="0" w:space="0" w:color="auto"/>
                <w:bottom w:val="none" w:sz="0" w:space="0" w:color="auto"/>
                <w:right w:val="none" w:sz="0" w:space="0" w:color="auto"/>
              </w:divBdr>
            </w:div>
            <w:div w:id="1021588088">
              <w:marLeft w:val="0"/>
              <w:marRight w:val="0"/>
              <w:marTop w:val="0"/>
              <w:marBottom w:val="0"/>
              <w:divBdr>
                <w:top w:val="none" w:sz="0" w:space="0" w:color="auto"/>
                <w:left w:val="none" w:sz="0" w:space="0" w:color="auto"/>
                <w:bottom w:val="none" w:sz="0" w:space="0" w:color="auto"/>
                <w:right w:val="none" w:sz="0" w:space="0" w:color="auto"/>
              </w:divBdr>
            </w:div>
            <w:div w:id="1021588090">
              <w:marLeft w:val="0"/>
              <w:marRight w:val="0"/>
              <w:marTop w:val="0"/>
              <w:marBottom w:val="0"/>
              <w:divBdr>
                <w:top w:val="none" w:sz="0" w:space="0" w:color="auto"/>
                <w:left w:val="none" w:sz="0" w:space="0" w:color="auto"/>
                <w:bottom w:val="none" w:sz="0" w:space="0" w:color="auto"/>
                <w:right w:val="none" w:sz="0" w:space="0" w:color="auto"/>
              </w:divBdr>
            </w:div>
            <w:div w:id="1021588092">
              <w:marLeft w:val="0"/>
              <w:marRight w:val="0"/>
              <w:marTop w:val="0"/>
              <w:marBottom w:val="0"/>
              <w:divBdr>
                <w:top w:val="none" w:sz="0" w:space="0" w:color="auto"/>
                <w:left w:val="none" w:sz="0" w:space="0" w:color="auto"/>
                <w:bottom w:val="none" w:sz="0" w:space="0" w:color="auto"/>
                <w:right w:val="none" w:sz="0" w:space="0" w:color="auto"/>
              </w:divBdr>
            </w:div>
            <w:div w:id="1021588093">
              <w:marLeft w:val="0"/>
              <w:marRight w:val="0"/>
              <w:marTop w:val="0"/>
              <w:marBottom w:val="0"/>
              <w:divBdr>
                <w:top w:val="none" w:sz="0" w:space="0" w:color="auto"/>
                <w:left w:val="none" w:sz="0" w:space="0" w:color="auto"/>
                <w:bottom w:val="none" w:sz="0" w:space="0" w:color="auto"/>
                <w:right w:val="none" w:sz="0" w:space="0" w:color="auto"/>
              </w:divBdr>
            </w:div>
            <w:div w:id="1021588095">
              <w:marLeft w:val="0"/>
              <w:marRight w:val="0"/>
              <w:marTop w:val="0"/>
              <w:marBottom w:val="0"/>
              <w:divBdr>
                <w:top w:val="none" w:sz="0" w:space="0" w:color="auto"/>
                <w:left w:val="none" w:sz="0" w:space="0" w:color="auto"/>
                <w:bottom w:val="none" w:sz="0" w:space="0" w:color="auto"/>
                <w:right w:val="none" w:sz="0" w:space="0" w:color="auto"/>
              </w:divBdr>
            </w:div>
            <w:div w:id="1021588097">
              <w:marLeft w:val="0"/>
              <w:marRight w:val="0"/>
              <w:marTop w:val="0"/>
              <w:marBottom w:val="0"/>
              <w:divBdr>
                <w:top w:val="none" w:sz="0" w:space="0" w:color="auto"/>
                <w:left w:val="none" w:sz="0" w:space="0" w:color="auto"/>
                <w:bottom w:val="none" w:sz="0" w:space="0" w:color="auto"/>
                <w:right w:val="none" w:sz="0" w:space="0" w:color="auto"/>
              </w:divBdr>
            </w:div>
            <w:div w:id="1021588100">
              <w:marLeft w:val="0"/>
              <w:marRight w:val="0"/>
              <w:marTop w:val="0"/>
              <w:marBottom w:val="0"/>
              <w:divBdr>
                <w:top w:val="none" w:sz="0" w:space="0" w:color="auto"/>
                <w:left w:val="none" w:sz="0" w:space="0" w:color="auto"/>
                <w:bottom w:val="none" w:sz="0" w:space="0" w:color="auto"/>
                <w:right w:val="none" w:sz="0" w:space="0" w:color="auto"/>
              </w:divBdr>
            </w:div>
            <w:div w:id="1021588101">
              <w:marLeft w:val="0"/>
              <w:marRight w:val="0"/>
              <w:marTop w:val="0"/>
              <w:marBottom w:val="0"/>
              <w:divBdr>
                <w:top w:val="none" w:sz="0" w:space="0" w:color="auto"/>
                <w:left w:val="none" w:sz="0" w:space="0" w:color="auto"/>
                <w:bottom w:val="none" w:sz="0" w:space="0" w:color="auto"/>
                <w:right w:val="none" w:sz="0" w:space="0" w:color="auto"/>
              </w:divBdr>
            </w:div>
            <w:div w:id="1021588103">
              <w:marLeft w:val="0"/>
              <w:marRight w:val="0"/>
              <w:marTop w:val="0"/>
              <w:marBottom w:val="0"/>
              <w:divBdr>
                <w:top w:val="none" w:sz="0" w:space="0" w:color="auto"/>
                <w:left w:val="none" w:sz="0" w:space="0" w:color="auto"/>
                <w:bottom w:val="none" w:sz="0" w:space="0" w:color="auto"/>
                <w:right w:val="none" w:sz="0" w:space="0" w:color="auto"/>
              </w:divBdr>
            </w:div>
            <w:div w:id="1021588104">
              <w:marLeft w:val="0"/>
              <w:marRight w:val="0"/>
              <w:marTop w:val="0"/>
              <w:marBottom w:val="0"/>
              <w:divBdr>
                <w:top w:val="none" w:sz="0" w:space="0" w:color="auto"/>
                <w:left w:val="none" w:sz="0" w:space="0" w:color="auto"/>
                <w:bottom w:val="none" w:sz="0" w:space="0" w:color="auto"/>
                <w:right w:val="none" w:sz="0" w:space="0" w:color="auto"/>
              </w:divBdr>
            </w:div>
            <w:div w:id="1021588109">
              <w:marLeft w:val="0"/>
              <w:marRight w:val="0"/>
              <w:marTop w:val="0"/>
              <w:marBottom w:val="0"/>
              <w:divBdr>
                <w:top w:val="none" w:sz="0" w:space="0" w:color="auto"/>
                <w:left w:val="none" w:sz="0" w:space="0" w:color="auto"/>
                <w:bottom w:val="none" w:sz="0" w:space="0" w:color="auto"/>
                <w:right w:val="none" w:sz="0" w:space="0" w:color="auto"/>
              </w:divBdr>
            </w:div>
            <w:div w:id="1021588110">
              <w:marLeft w:val="0"/>
              <w:marRight w:val="0"/>
              <w:marTop w:val="0"/>
              <w:marBottom w:val="0"/>
              <w:divBdr>
                <w:top w:val="none" w:sz="0" w:space="0" w:color="auto"/>
                <w:left w:val="none" w:sz="0" w:space="0" w:color="auto"/>
                <w:bottom w:val="none" w:sz="0" w:space="0" w:color="auto"/>
                <w:right w:val="none" w:sz="0" w:space="0" w:color="auto"/>
              </w:divBdr>
            </w:div>
            <w:div w:id="1021588111">
              <w:marLeft w:val="0"/>
              <w:marRight w:val="0"/>
              <w:marTop w:val="0"/>
              <w:marBottom w:val="0"/>
              <w:divBdr>
                <w:top w:val="none" w:sz="0" w:space="0" w:color="auto"/>
                <w:left w:val="none" w:sz="0" w:space="0" w:color="auto"/>
                <w:bottom w:val="none" w:sz="0" w:space="0" w:color="auto"/>
                <w:right w:val="none" w:sz="0" w:space="0" w:color="auto"/>
              </w:divBdr>
            </w:div>
          </w:divsChild>
        </w:div>
        <w:div w:id="1021588083">
          <w:marLeft w:val="0"/>
          <w:marRight w:val="0"/>
          <w:marTop w:val="0"/>
          <w:marBottom w:val="0"/>
          <w:divBdr>
            <w:top w:val="none" w:sz="0" w:space="0" w:color="auto"/>
            <w:left w:val="none" w:sz="0" w:space="0" w:color="auto"/>
            <w:bottom w:val="none" w:sz="0" w:space="0" w:color="auto"/>
            <w:right w:val="none" w:sz="0" w:space="0" w:color="auto"/>
          </w:divBdr>
        </w:div>
        <w:div w:id="1021588086">
          <w:marLeft w:val="0"/>
          <w:marRight w:val="0"/>
          <w:marTop w:val="0"/>
          <w:marBottom w:val="0"/>
          <w:divBdr>
            <w:top w:val="none" w:sz="0" w:space="0" w:color="auto"/>
            <w:left w:val="none" w:sz="0" w:space="0" w:color="auto"/>
            <w:bottom w:val="none" w:sz="0" w:space="0" w:color="auto"/>
            <w:right w:val="none" w:sz="0" w:space="0" w:color="auto"/>
          </w:divBdr>
        </w:div>
        <w:div w:id="1021588091">
          <w:marLeft w:val="0"/>
          <w:marRight w:val="0"/>
          <w:marTop w:val="0"/>
          <w:marBottom w:val="0"/>
          <w:divBdr>
            <w:top w:val="none" w:sz="0" w:space="0" w:color="auto"/>
            <w:left w:val="none" w:sz="0" w:space="0" w:color="auto"/>
            <w:bottom w:val="none" w:sz="0" w:space="0" w:color="auto"/>
            <w:right w:val="none" w:sz="0" w:space="0" w:color="auto"/>
          </w:divBdr>
        </w:div>
        <w:div w:id="1021588102">
          <w:marLeft w:val="0"/>
          <w:marRight w:val="0"/>
          <w:marTop w:val="0"/>
          <w:marBottom w:val="0"/>
          <w:divBdr>
            <w:top w:val="none" w:sz="0" w:space="0" w:color="auto"/>
            <w:left w:val="none" w:sz="0" w:space="0" w:color="auto"/>
            <w:bottom w:val="none" w:sz="0" w:space="0" w:color="auto"/>
            <w:right w:val="none" w:sz="0" w:space="0" w:color="auto"/>
          </w:divBdr>
          <w:divsChild>
            <w:div w:id="1021588074">
              <w:marLeft w:val="0"/>
              <w:marRight w:val="0"/>
              <w:marTop w:val="0"/>
              <w:marBottom w:val="0"/>
              <w:divBdr>
                <w:top w:val="none" w:sz="0" w:space="0" w:color="auto"/>
                <w:left w:val="none" w:sz="0" w:space="0" w:color="auto"/>
                <w:bottom w:val="none" w:sz="0" w:space="0" w:color="auto"/>
                <w:right w:val="none" w:sz="0" w:space="0" w:color="auto"/>
              </w:divBdr>
            </w:div>
            <w:div w:id="1021588078">
              <w:marLeft w:val="0"/>
              <w:marRight w:val="0"/>
              <w:marTop w:val="0"/>
              <w:marBottom w:val="0"/>
              <w:divBdr>
                <w:top w:val="none" w:sz="0" w:space="0" w:color="auto"/>
                <w:left w:val="none" w:sz="0" w:space="0" w:color="auto"/>
                <w:bottom w:val="none" w:sz="0" w:space="0" w:color="auto"/>
                <w:right w:val="none" w:sz="0" w:space="0" w:color="auto"/>
              </w:divBdr>
            </w:div>
            <w:div w:id="1021588082">
              <w:marLeft w:val="0"/>
              <w:marRight w:val="0"/>
              <w:marTop w:val="0"/>
              <w:marBottom w:val="0"/>
              <w:divBdr>
                <w:top w:val="none" w:sz="0" w:space="0" w:color="auto"/>
                <w:left w:val="none" w:sz="0" w:space="0" w:color="auto"/>
                <w:bottom w:val="none" w:sz="0" w:space="0" w:color="auto"/>
                <w:right w:val="none" w:sz="0" w:space="0" w:color="auto"/>
              </w:divBdr>
            </w:div>
            <w:div w:id="1021588089">
              <w:marLeft w:val="0"/>
              <w:marRight w:val="0"/>
              <w:marTop w:val="0"/>
              <w:marBottom w:val="0"/>
              <w:divBdr>
                <w:top w:val="none" w:sz="0" w:space="0" w:color="auto"/>
                <w:left w:val="none" w:sz="0" w:space="0" w:color="auto"/>
                <w:bottom w:val="none" w:sz="0" w:space="0" w:color="auto"/>
                <w:right w:val="none" w:sz="0" w:space="0" w:color="auto"/>
              </w:divBdr>
            </w:div>
            <w:div w:id="1021588094">
              <w:marLeft w:val="0"/>
              <w:marRight w:val="0"/>
              <w:marTop w:val="0"/>
              <w:marBottom w:val="0"/>
              <w:divBdr>
                <w:top w:val="none" w:sz="0" w:space="0" w:color="auto"/>
                <w:left w:val="none" w:sz="0" w:space="0" w:color="auto"/>
                <w:bottom w:val="none" w:sz="0" w:space="0" w:color="auto"/>
                <w:right w:val="none" w:sz="0" w:space="0" w:color="auto"/>
              </w:divBdr>
            </w:div>
            <w:div w:id="1021588096">
              <w:marLeft w:val="0"/>
              <w:marRight w:val="0"/>
              <w:marTop w:val="0"/>
              <w:marBottom w:val="0"/>
              <w:divBdr>
                <w:top w:val="none" w:sz="0" w:space="0" w:color="auto"/>
                <w:left w:val="none" w:sz="0" w:space="0" w:color="auto"/>
                <w:bottom w:val="none" w:sz="0" w:space="0" w:color="auto"/>
                <w:right w:val="none" w:sz="0" w:space="0" w:color="auto"/>
              </w:divBdr>
            </w:div>
            <w:div w:id="1021588098">
              <w:marLeft w:val="0"/>
              <w:marRight w:val="0"/>
              <w:marTop w:val="0"/>
              <w:marBottom w:val="0"/>
              <w:divBdr>
                <w:top w:val="none" w:sz="0" w:space="0" w:color="auto"/>
                <w:left w:val="none" w:sz="0" w:space="0" w:color="auto"/>
                <w:bottom w:val="none" w:sz="0" w:space="0" w:color="auto"/>
                <w:right w:val="none" w:sz="0" w:space="0" w:color="auto"/>
              </w:divBdr>
            </w:div>
            <w:div w:id="1021588099">
              <w:marLeft w:val="0"/>
              <w:marRight w:val="0"/>
              <w:marTop w:val="0"/>
              <w:marBottom w:val="0"/>
              <w:divBdr>
                <w:top w:val="none" w:sz="0" w:space="0" w:color="auto"/>
                <w:left w:val="none" w:sz="0" w:space="0" w:color="auto"/>
                <w:bottom w:val="none" w:sz="0" w:space="0" w:color="auto"/>
                <w:right w:val="none" w:sz="0" w:space="0" w:color="auto"/>
              </w:divBdr>
            </w:div>
            <w:div w:id="1021588105">
              <w:marLeft w:val="0"/>
              <w:marRight w:val="0"/>
              <w:marTop w:val="0"/>
              <w:marBottom w:val="0"/>
              <w:divBdr>
                <w:top w:val="none" w:sz="0" w:space="0" w:color="auto"/>
                <w:left w:val="none" w:sz="0" w:space="0" w:color="auto"/>
                <w:bottom w:val="none" w:sz="0" w:space="0" w:color="auto"/>
                <w:right w:val="none" w:sz="0" w:space="0" w:color="auto"/>
              </w:divBdr>
            </w:div>
            <w:div w:id="1021588106">
              <w:marLeft w:val="0"/>
              <w:marRight w:val="0"/>
              <w:marTop w:val="0"/>
              <w:marBottom w:val="0"/>
              <w:divBdr>
                <w:top w:val="none" w:sz="0" w:space="0" w:color="auto"/>
                <w:left w:val="none" w:sz="0" w:space="0" w:color="auto"/>
                <w:bottom w:val="none" w:sz="0" w:space="0" w:color="auto"/>
                <w:right w:val="none" w:sz="0" w:space="0" w:color="auto"/>
              </w:divBdr>
            </w:div>
            <w:div w:id="1021588107">
              <w:marLeft w:val="0"/>
              <w:marRight w:val="0"/>
              <w:marTop w:val="0"/>
              <w:marBottom w:val="0"/>
              <w:divBdr>
                <w:top w:val="none" w:sz="0" w:space="0" w:color="auto"/>
                <w:left w:val="none" w:sz="0" w:space="0" w:color="auto"/>
                <w:bottom w:val="none" w:sz="0" w:space="0" w:color="auto"/>
                <w:right w:val="none" w:sz="0" w:space="0" w:color="auto"/>
              </w:divBdr>
            </w:div>
            <w:div w:id="1021588108">
              <w:marLeft w:val="0"/>
              <w:marRight w:val="0"/>
              <w:marTop w:val="0"/>
              <w:marBottom w:val="0"/>
              <w:divBdr>
                <w:top w:val="none" w:sz="0" w:space="0" w:color="auto"/>
                <w:left w:val="none" w:sz="0" w:space="0" w:color="auto"/>
                <w:bottom w:val="none" w:sz="0" w:space="0" w:color="auto"/>
                <w:right w:val="none" w:sz="0" w:space="0" w:color="auto"/>
              </w:divBdr>
            </w:div>
            <w:div w:id="1021588112">
              <w:marLeft w:val="0"/>
              <w:marRight w:val="0"/>
              <w:marTop w:val="0"/>
              <w:marBottom w:val="0"/>
              <w:divBdr>
                <w:top w:val="none" w:sz="0" w:space="0" w:color="auto"/>
                <w:left w:val="none" w:sz="0" w:space="0" w:color="auto"/>
                <w:bottom w:val="none" w:sz="0" w:space="0" w:color="auto"/>
                <w:right w:val="none" w:sz="0" w:space="0" w:color="auto"/>
              </w:divBdr>
            </w:div>
            <w:div w:id="10215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15">
      <w:marLeft w:val="0"/>
      <w:marRight w:val="0"/>
      <w:marTop w:val="0"/>
      <w:marBottom w:val="0"/>
      <w:divBdr>
        <w:top w:val="none" w:sz="0" w:space="0" w:color="auto"/>
        <w:left w:val="none" w:sz="0" w:space="0" w:color="auto"/>
        <w:bottom w:val="none" w:sz="0" w:space="0" w:color="auto"/>
        <w:right w:val="none" w:sz="0" w:space="0" w:color="auto"/>
      </w:divBdr>
      <w:divsChild>
        <w:div w:id="1021588116">
          <w:marLeft w:val="0"/>
          <w:marRight w:val="0"/>
          <w:marTop w:val="0"/>
          <w:marBottom w:val="0"/>
          <w:divBdr>
            <w:top w:val="none" w:sz="0" w:space="0" w:color="auto"/>
            <w:left w:val="none" w:sz="0" w:space="0" w:color="auto"/>
            <w:bottom w:val="none" w:sz="0" w:space="0" w:color="auto"/>
            <w:right w:val="none" w:sz="0" w:space="0" w:color="auto"/>
          </w:divBdr>
        </w:div>
        <w:div w:id="1021588120">
          <w:marLeft w:val="0"/>
          <w:marRight w:val="0"/>
          <w:marTop w:val="0"/>
          <w:marBottom w:val="0"/>
          <w:divBdr>
            <w:top w:val="none" w:sz="0" w:space="0" w:color="auto"/>
            <w:left w:val="none" w:sz="0" w:space="0" w:color="auto"/>
            <w:bottom w:val="none" w:sz="0" w:space="0" w:color="auto"/>
            <w:right w:val="none" w:sz="0" w:space="0" w:color="auto"/>
          </w:divBdr>
          <w:divsChild>
            <w:div w:id="1021588117">
              <w:marLeft w:val="0"/>
              <w:marRight w:val="0"/>
              <w:marTop w:val="0"/>
              <w:marBottom w:val="0"/>
              <w:divBdr>
                <w:top w:val="none" w:sz="0" w:space="0" w:color="auto"/>
                <w:left w:val="none" w:sz="0" w:space="0" w:color="auto"/>
                <w:bottom w:val="none" w:sz="0" w:space="0" w:color="auto"/>
                <w:right w:val="none" w:sz="0" w:space="0" w:color="auto"/>
              </w:divBdr>
            </w:div>
            <w:div w:id="1021588119">
              <w:marLeft w:val="0"/>
              <w:marRight w:val="0"/>
              <w:marTop w:val="0"/>
              <w:marBottom w:val="0"/>
              <w:divBdr>
                <w:top w:val="none" w:sz="0" w:space="0" w:color="auto"/>
                <w:left w:val="none" w:sz="0" w:space="0" w:color="auto"/>
                <w:bottom w:val="none" w:sz="0" w:space="0" w:color="auto"/>
                <w:right w:val="none" w:sz="0" w:space="0" w:color="auto"/>
              </w:divBdr>
            </w:div>
            <w:div w:id="1021588122">
              <w:marLeft w:val="0"/>
              <w:marRight w:val="0"/>
              <w:marTop w:val="0"/>
              <w:marBottom w:val="0"/>
              <w:divBdr>
                <w:top w:val="none" w:sz="0" w:space="0" w:color="auto"/>
                <w:left w:val="none" w:sz="0" w:space="0" w:color="auto"/>
                <w:bottom w:val="none" w:sz="0" w:space="0" w:color="auto"/>
                <w:right w:val="none" w:sz="0" w:space="0" w:color="auto"/>
              </w:divBdr>
            </w:div>
            <w:div w:id="1021588123">
              <w:marLeft w:val="0"/>
              <w:marRight w:val="0"/>
              <w:marTop w:val="0"/>
              <w:marBottom w:val="0"/>
              <w:divBdr>
                <w:top w:val="none" w:sz="0" w:space="0" w:color="auto"/>
                <w:left w:val="none" w:sz="0" w:space="0" w:color="auto"/>
                <w:bottom w:val="none" w:sz="0" w:space="0" w:color="auto"/>
                <w:right w:val="none" w:sz="0" w:space="0" w:color="auto"/>
              </w:divBdr>
            </w:div>
            <w:div w:id="1021588127">
              <w:marLeft w:val="0"/>
              <w:marRight w:val="0"/>
              <w:marTop w:val="0"/>
              <w:marBottom w:val="0"/>
              <w:divBdr>
                <w:top w:val="none" w:sz="0" w:space="0" w:color="auto"/>
                <w:left w:val="none" w:sz="0" w:space="0" w:color="auto"/>
                <w:bottom w:val="none" w:sz="0" w:space="0" w:color="auto"/>
                <w:right w:val="none" w:sz="0" w:space="0" w:color="auto"/>
              </w:divBdr>
            </w:div>
            <w:div w:id="1021588145">
              <w:marLeft w:val="0"/>
              <w:marRight w:val="0"/>
              <w:marTop w:val="0"/>
              <w:marBottom w:val="0"/>
              <w:divBdr>
                <w:top w:val="none" w:sz="0" w:space="0" w:color="auto"/>
                <w:left w:val="none" w:sz="0" w:space="0" w:color="auto"/>
                <w:bottom w:val="none" w:sz="0" w:space="0" w:color="auto"/>
                <w:right w:val="none" w:sz="0" w:space="0" w:color="auto"/>
              </w:divBdr>
            </w:div>
          </w:divsChild>
        </w:div>
        <w:div w:id="1021588137">
          <w:marLeft w:val="0"/>
          <w:marRight w:val="0"/>
          <w:marTop w:val="0"/>
          <w:marBottom w:val="0"/>
          <w:divBdr>
            <w:top w:val="none" w:sz="0" w:space="0" w:color="auto"/>
            <w:left w:val="none" w:sz="0" w:space="0" w:color="auto"/>
            <w:bottom w:val="none" w:sz="0" w:space="0" w:color="auto"/>
            <w:right w:val="none" w:sz="0" w:space="0" w:color="auto"/>
          </w:divBdr>
          <w:divsChild>
            <w:div w:id="1021588114">
              <w:marLeft w:val="0"/>
              <w:marRight w:val="0"/>
              <w:marTop w:val="0"/>
              <w:marBottom w:val="0"/>
              <w:divBdr>
                <w:top w:val="none" w:sz="0" w:space="0" w:color="auto"/>
                <w:left w:val="none" w:sz="0" w:space="0" w:color="auto"/>
                <w:bottom w:val="none" w:sz="0" w:space="0" w:color="auto"/>
                <w:right w:val="none" w:sz="0" w:space="0" w:color="auto"/>
              </w:divBdr>
            </w:div>
            <w:div w:id="1021588121">
              <w:marLeft w:val="0"/>
              <w:marRight w:val="0"/>
              <w:marTop w:val="0"/>
              <w:marBottom w:val="0"/>
              <w:divBdr>
                <w:top w:val="none" w:sz="0" w:space="0" w:color="auto"/>
                <w:left w:val="none" w:sz="0" w:space="0" w:color="auto"/>
                <w:bottom w:val="none" w:sz="0" w:space="0" w:color="auto"/>
                <w:right w:val="none" w:sz="0" w:space="0" w:color="auto"/>
              </w:divBdr>
            </w:div>
            <w:div w:id="1021588124">
              <w:marLeft w:val="0"/>
              <w:marRight w:val="0"/>
              <w:marTop w:val="0"/>
              <w:marBottom w:val="0"/>
              <w:divBdr>
                <w:top w:val="none" w:sz="0" w:space="0" w:color="auto"/>
                <w:left w:val="none" w:sz="0" w:space="0" w:color="auto"/>
                <w:bottom w:val="none" w:sz="0" w:space="0" w:color="auto"/>
                <w:right w:val="none" w:sz="0" w:space="0" w:color="auto"/>
              </w:divBdr>
            </w:div>
            <w:div w:id="1021588126">
              <w:marLeft w:val="0"/>
              <w:marRight w:val="0"/>
              <w:marTop w:val="0"/>
              <w:marBottom w:val="0"/>
              <w:divBdr>
                <w:top w:val="none" w:sz="0" w:space="0" w:color="auto"/>
                <w:left w:val="none" w:sz="0" w:space="0" w:color="auto"/>
                <w:bottom w:val="none" w:sz="0" w:space="0" w:color="auto"/>
                <w:right w:val="none" w:sz="0" w:space="0" w:color="auto"/>
              </w:divBdr>
            </w:div>
            <w:div w:id="1021588128">
              <w:marLeft w:val="0"/>
              <w:marRight w:val="0"/>
              <w:marTop w:val="0"/>
              <w:marBottom w:val="0"/>
              <w:divBdr>
                <w:top w:val="none" w:sz="0" w:space="0" w:color="auto"/>
                <w:left w:val="none" w:sz="0" w:space="0" w:color="auto"/>
                <w:bottom w:val="none" w:sz="0" w:space="0" w:color="auto"/>
                <w:right w:val="none" w:sz="0" w:space="0" w:color="auto"/>
              </w:divBdr>
            </w:div>
            <w:div w:id="1021588129">
              <w:marLeft w:val="0"/>
              <w:marRight w:val="0"/>
              <w:marTop w:val="0"/>
              <w:marBottom w:val="0"/>
              <w:divBdr>
                <w:top w:val="none" w:sz="0" w:space="0" w:color="auto"/>
                <w:left w:val="none" w:sz="0" w:space="0" w:color="auto"/>
                <w:bottom w:val="none" w:sz="0" w:space="0" w:color="auto"/>
                <w:right w:val="none" w:sz="0" w:space="0" w:color="auto"/>
              </w:divBdr>
            </w:div>
            <w:div w:id="1021588130">
              <w:marLeft w:val="0"/>
              <w:marRight w:val="0"/>
              <w:marTop w:val="0"/>
              <w:marBottom w:val="0"/>
              <w:divBdr>
                <w:top w:val="none" w:sz="0" w:space="0" w:color="auto"/>
                <w:left w:val="none" w:sz="0" w:space="0" w:color="auto"/>
                <w:bottom w:val="none" w:sz="0" w:space="0" w:color="auto"/>
                <w:right w:val="none" w:sz="0" w:space="0" w:color="auto"/>
              </w:divBdr>
            </w:div>
            <w:div w:id="1021588131">
              <w:marLeft w:val="0"/>
              <w:marRight w:val="0"/>
              <w:marTop w:val="0"/>
              <w:marBottom w:val="0"/>
              <w:divBdr>
                <w:top w:val="none" w:sz="0" w:space="0" w:color="auto"/>
                <w:left w:val="none" w:sz="0" w:space="0" w:color="auto"/>
                <w:bottom w:val="none" w:sz="0" w:space="0" w:color="auto"/>
                <w:right w:val="none" w:sz="0" w:space="0" w:color="auto"/>
              </w:divBdr>
            </w:div>
            <w:div w:id="1021588133">
              <w:marLeft w:val="0"/>
              <w:marRight w:val="0"/>
              <w:marTop w:val="0"/>
              <w:marBottom w:val="0"/>
              <w:divBdr>
                <w:top w:val="none" w:sz="0" w:space="0" w:color="auto"/>
                <w:left w:val="none" w:sz="0" w:space="0" w:color="auto"/>
                <w:bottom w:val="none" w:sz="0" w:space="0" w:color="auto"/>
                <w:right w:val="none" w:sz="0" w:space="0" w:color="auto"/>
              </w:divBdr>
            </w:div>
            <w:div w:id="1021588134">
              <w:marLeft w:val="0"/>
              <w:marRight w:val="0"/>
              <w:marTop w:val="0"/>
              <w:marBottom w:val="0"/>
              <w:divBdr>
                <w:top w:val="none" w:sz="0" w:space="0" w:color="auto"/>
                <w:left w:val="none" w:sz="0" w:space="0" w:color="auto"/>
                <w:bottom w:val="none" w:sz="0" w:space="0" w:color="auto"/>
                <w:right w:val="none" w:sz="0" w:space="0" w:color="auto"/>
              </w:divBdr>
            </w:div>
            <w:div w:id="1021588135">
              <w:marLeft w:val="0"/>
              <w:marRight w:val="0"/>
              <w:marTop w:val="0"/>
              <w:marBottom w:val="0"/>
              <w:divBdr>
                <w:top w:val="none" w:sz="0" w:space="0" w:color="auto"/>
                <w:left w:val="none" w:sz="0" w:space="0" w:color="auto"/>
                <w:bottom w:val="none" w:sz="0" w:space="0" w:color="auto"/>
                <w:right w:val="none" w:sz="0" w:space="0" w:color="auto"/>
              </w:divBdr>
            </w:div>
            <w:div w:id="1021588136">
              <w:marLeft w:val="0"/>
              <w:marRight w:val="0"/>
              <w:marTop w:val="0"/>
              <w:marBottom w:val="0"/>
              <w:divBdr>
                <w:top w:val="none" w:sz="0" w:space="0" w:color="auto"/>
                <w:left w:val="none" w:sz="0" w:space="0" w:color="auto"/>
                <w:bottom w:val="none" w:sz="0" w:space="0" w:color="auto"/>
                <w:right w:val="none" w:sz="0" w:space="0" w:color="auto"/>
              </w:divBdr>
            </w:div>
            <w:div w:id="1021588138">
              <w:marLeft w:val="0"/>
              <w:marRight w:val="0"/>
              <w:marTop w:val="0"/>
              <w:marBottom w:val="0"/>
              <w:divBdr>
                <w:top w:val="none" w:sz="0" w:space="0" w:color="auto"/>
                <w:left w:val="none" w:sz="0" w:space="0" w:color="auto"/>
                <w:bottom w:val="none" w:sz="0" w:space="0" w:color="auto"/>
                <w:right w:val="none" w:sz="0" w:space="0" w:color="auto"/>
              </w:divBdr>
            </w:div>
            <w:div w:id="1021588139">
              <w:marLeft w:val="0"/>
              <w:marRight w:val="0"/>
              <w:marTop w:val="0"/>
              <w:marBottom w:val="0"/>
              <w:divBdr>
                <w:top w:val="none" w:sz="0" w:space="0" w:color="auto"/>
                <w:left w:val="none" w:sz="0" w:space="0" w:color="auto"/>
                <w:bottom w:val="none" w:sz="0" w:space="0" w:color="auto"/>
                <w:right w:val="none" w:sz="0" w:space="0" w:color="auto"/>
              </w:divBdr>
            </w:div>
            <w:div w:id="1021588141">
              <w:marLeft w:val="0"/>
              <w:marRight w:val="0"/>
              <w:marTop w:val="0"/>
              <w:marBottom w:val="0"/>
              <w:divBdr>
                <w:top w:val="none" w:sz="0" w:space="0" w:color="auto"/>
                <w:left w:val="none" w:sz="0" w:space="0" w:color="auto"/>
                <w:bottom w:val="none" w:sz="0" w:space="0" w:color="auto"/>
                <w:right w:val="none" w:sz="0" w:space="0" w:color="auto"/>
              </w:divBdr>
            </w:div>
            <w:div w:id="1021588143">
              <w:marLeft w:val="0"/>
              <w:marRight w:val="0"/>
              <w:marTop w:val="0"/>
              <w:marBottom w:val="0"/>
              <w:divBdr>
                <w:top w:val="none" w:sz="0" w:space="0" w:color="auto"/>
                <w:left w:val="none" w:sz="0" w:space="0" w:color="auto"/>
                <w:bottom w:val="none" w:sz="0" w:space="0" w:color="auto"/>
                <w:right w:val="none" w:sz="0" w:space="0" w:color="auto"/>
              </w:divBdr>
            </w:div>
            <w:div w:id="1021588144">
              <w:marLeft w:val="0"/>
              <w:marRight w:val="0"/>
              <w:marTop w:val="0"/>
              <w:marBottom w:val="0"/>
              <w:divBdr>
                <w:top w:val="none" w:sz="0" w:space="0" w:color="auto"/>
                <w:left w:val="none" w:sz="0" w:space="0" w:color="auto"/>
                <w:bottom w:val="none" w:sz="0" w:space="0" w:color="auto"/>
                <w:right w:val="none" w:sz="0" w:space="0" w:color="auto"/>
              </w:divBdr>
            </w:div>
            <w:div w:id="1021588147">
              <w:marLeft w:val="0"/>
              <w:marRight w:val="0"/>
              <w:marTop w:val="0"/>
              <w:marBottom w:val="0"/>
              <w:divBdr>
                <w:top w:val="none" w:sz="0" w:space="0" w:color="auto"/>
                <w:left w:val="none" w:sz="0" w:space="0" w:color="auto"/>
                <w:bottom w:val="none" w:sz="0" w:space="0" w:color="auto"/>
                <w:right w:val="none" w:sz="0" w:space="0" w:color="auto"/>
              </w:divBdr>
            </w:div>
            <w:div w:id="1021588148">
              <w:marLeft w:val="0"/>
              <w:marRight w:val="0"/>
              <w:marTop w:val="0"/>
              <w:marBottom w:val="0"/>
              <w:divBdr>
                <w:top w:val="none" w:sz="0" w:space="0" w:color="auto"/>
                <w:left w:val="none" w:sz="0" w:space="0" w:color="auto"/>
                <w:bottom w:val="none" w:sz="0" w:space="0" w:color="auto"/>
                <w:right w:val="none" w:sz="0" w:space="0" w:color="auto"/>
              </w:divBdr>
            </w:div>
            <w:div w:id="1021588149">
              <w:marLeft w:val="0"/>
              <w:marRight w:val="0"/>
              <w:marTop w:val="0"/>
              <w:marBottom w:val="0"/>
              <w:divBdr>
                <w:top w:val="none" w:sz="0" w:space="0" w:color="auto"/>
                <w:left w:val="none" w:sz="0" w:space="0" w:color="auto"/>
                <w:bottom w:val="none" w:sz="0" w:space="0" w:color="auto"/>
                <w:right w:val="none" w:sz="0" w:space="0" w:color="auto"/>
              </w:divBdr>
            </w:div>
          </w:divsChild>
        </w:div>
        <w:div w:id="1021588146">
          <w:marLeft w:val="0"/>
          <w:marRight w:val="0"/>
          <w:marTop w:val="0"/>
          <w:marBottom w:val="0"/>
          <w:divBdr>
            <w:top w:val="none" w:sz="0" w:space="0" w:color="auto"/>
            <w:left w:val="none" w:sz="0" w:space="0" w:color="auto"/>
            <w:bottom w:val="none" w:sz="0" w:space="0" w:color="auto"/>
            <w:right w:val="none" w:sz="0" w:space="0" w:color="auto"/>
          </w:divBdr>
        </w:div>
      </w:divsChild>
    </w:div>
    <w:div w:id="1021588132">
      <w:marLeft w:val="0"/>
      <w:marRight w:val="0"/>
      <w:marTop w:val="0"/>
      <w:marBottom w:val="0"/>
      <w:divBdr>
        <w:top w:val="none" w:sz="0" w:space="0" w:color="auto"/>
        <w:left w:val="none" w:sz="0" w:space="0" w:color="auto"/>
        <w:bottom w:val="none" w:sz="0" w:space="0" w:color="auto"/>
        <w:right w:val="none" w:sz="0" w:space="0" w:color="auto"/>
      </w:divBdr>
      <w:divsChild>
        <w:div w:id="1021588118">
          <w:marLeft w:val="0"/>
          <w:marRight w:val="0"/>
          <w:marTop w:val="0"/>
          <w:marBottom w:val="0"/>
          <w:divBdr>
            <w:top w:val="none" w:sz="0" w:space="0" w:color="auto"/>
            <w:left w:val="none" w:sz="0" w:space="0" w:color="auto"/>
            <w:bottom w:val="none" w:sz="0" w:space="0" w:color="auto"/>
            <w:right w:val="none" w:sz="0" w:space="0" w:color="auto"/>
          </w:divBdr>
        </w:div>
        <w:div w:id="1021588125">
          <w:marLeft w:val="0"/>
          <w:marRight w:val="0"/>
          <w:marTop w:val="0"/>
          <w:marBottom w:val="0"/>
          <w:divBdr>
            <w:top w:val="none" w:sz="0" w:space="0" w:color="auto"/>
            <w:left w:val="none" w:sz="0" w:space="0" w:color="auto"/>
            <w:bottom w:val="none" w:sz="0" w:space="0" w:color="auto"/>
            <w:right w:val="none" w:sz="0" w:space="0" w:color="auto"/>
          </w:divBdr>
        </w:div>
        <w:div w:id="1021588140">
          <w:marLeft w:val="0"/>
          <w:marRight w:val="0"/>
          <w:marTop w:val="0"/>
          <w:marBottom w:val="0"/>
          <w:divBdr>
            <w:top w:val="none" w:sz="0" w:space="0" w:color="auto"/>
            <w:left w:val="none" w:sz="0" w:space="0" w:color="auto"/>
            <w:bottom w:val="none" w:sz="0" w:space="0" w:color="auto"/>
            <w:right w:val="none" w:sz="0" w:space="0" w:color="auto"/>
          </w:divBdr>
        </w:div>
        <w:div w:id="1021588142">
          <w:marLeft w:val="0"/>
          <w:marRight w:val="0"/>
          <w:marTop w:val="0"/>
          <w:marBottom w:val="0"/>
          <w:divBdr>
            <w:top w:val="none" w:sz="0" w:space="0" w:color="auto"/>
            <w:left w:val="none" w:sz="0" w:space="0" w:color="auto"/>
            <w:bottom w:val="none" w:sz="0" w:space="0" w:color="auto"/>
            <w:right w:val="none" w:sz="0" w:space="0" w:color="auto"/>
          </w:divBdr>
        </w:div>
        <w:div w:id="1021588150">
          <w:marLeft w:val="0"/>
          <w:marRight w:val="0"/>
          <w:marTop w:val="0"/>
          <w:marBottom w:val="0"/>
          <w:divBdr>
            <w:top w:val="none" w:sz="0" w:space="0" w:color="auto"/>
            <w:left w:val="none" w:sz="0" w:space="0" w:color="auto"/>
            <w:bottom w:val="none" w:sz="0" w:space="0" w:color="auto"/>
            <w:right w:val="none" w:sz="0" w:space="0" w:color="auto"/>
          </w:divBdr>
        </w:div>
      </w:divsChild>
    </w:div>
    <w:div w:id="1021588183">
      <w:marLeft w:val="0"/>
      <w:marRight w:val="0"/>
      <w:marTop w:val="0"/>
      <w:marBottom w:val="0"/>
      <w:divBdr>
        <w:top w:val="none" w:sz="0" w:space="0" w:color="auto"/>
        <w:left w:val="none" w:sz="0" w:space="0" w:color="auto"/>
        <w:bottom w:val="none" w:sz="0" w:space="0" w:color="auto"/>
        <w:right w:val="none" w:sz="0" w:space="0" w:color="auto"/>
      </w:divBdr>
      <w:divsChild>
        <w:div w:id="1021588152">
          <w:marLeft w:val="0"/>
          <w:marRight w:val="0"/>
          <w:marTop w:val="0"/>
          <w:marBottom w:val="0"/>
          <w:divBdr>
            <w:top w:val="none" w:sz="0" w:space="0" w:color="auto"/>
            <w:left w:val="none" w:sz="0" w:space="0" w:color="auto"/>
            <w:bottom w:val="none" w:sz="0" w:space="0" w:color="auto"/>
            <w:right w:val="none" w:sz="0" w:space="0" w:color="auto"/>
          </w:divBdr>
        </w:div>
        <w:div w:id="1021588153">
          <w:marLeft w:val="0"/>
          <w:marRight w:val="0"/>
          <w:marTop w:val="0"/>
          <w:marBottom w:val="0"/>
          <w:divBdr>
            <w:top w:val="none" w:sz="0" w:space="0" w:color="auto"/>
            <w:left w:val="none" w:sz="0" w:space="0" w:color="auto"/>
            <w:bottom w:val="none" w:sz="0" w:space="0" w:color="auto"/>
            <w:right w:val="none" w:sz="0" w:space="0" w:color="auto"/>
          </w:divBdr>
        </w:div>
        <w:div w:id="1021588156">
          <w:marLeft w:val="0"/>
          <w:marRight w:val="0"/>
          <w:marTop w:val="0"/>
          <w:marBottom w:val="0"/>
          <w:divBdr>
            <w:top w:val="none" w:sz="0" w:space="0" w:color="auto"/>
            <w:left w:val="none" w:sz="0" w:space="0" w:color="auto"/>
            <w:bottom w:val="none" w:sz="0" w:space="0" w:color="auto"/>
            <w:right w:val="none" w:sz="0" w:space="0" w:color="auto"/>
          </w:divBdr>
        </w:div>
        <w:div w:id="1021588157">
          <w:marLeft w:val="0"/>
          <w:marRight w:val="0"/>
          <w:marTop w:val="0"/>
          <w:marBottom w:val="0"/>
          <w:divBdr>
            <w:top w:val="none" w:sz="0" w:space="0" w:color="auto"/>
            <w:left w:val="none" w:sz="0" w:space="0" w:color="auto"/>
            <w:bottom w:val="none" w:sz="0" w:space="0" w:color="auto"/>
            <w:right w:val="none" w:sz="0" w:space="0" w:color="auto"/>
          </w:divBdr>
        </w:div>
        <w:div w:id="1021588161">
          <w:marLeft w:val="0"/>
          <w:marRight w:val="0"/>
          <w:marTop w:val="0"/>
          <w:marBottom w:val="0"/>
          <w:divBdr>
            <w:top w:val="none" w:sz="0" w:space="0" w:color="auto"/>
            <w:left w:val="none" w:sz="0" w:space="0" w:color="auto"/>
            <w:bottom w:val="none" w:sz="0" w:space="0" w:color="auto"/>
            <w:right w:val="none" w:sz="0" w:space="0" w:color="auto"/>
          </w:divBdr>
        </w:div>
        <w:div w:id="1021588171">
          <w:marLeft w:val="0"/>
          <w:marRight w:val="0"/>
          <w:marTop w:val="0"/>
          <w:marBottom w:val="0"/>
          <w:divBdr>
            <w:top w:val="none" w:sz="0" w:space="0" w:color="auto"/>
            <w:left w:val="none" w:sz="0" w:space="0" w:color="auto"/>
            <w:bottom w:val="none" w:sz="0" w:space="0" w:color="auto"/>
            <w:right w:val="none" w:sz="0" w:space="0" w:color="auto"/>
          </w:divBdr>
          <w:divsChild>
            <w:div w:id="1021588151">
              <w:marLeft w:val="0"/>
              <w:marRight w:val="0"/>
              <w:marTop w:val="0"/>
              <w:marBottom w:val="0"/>
              <w:divBdr>
                <w:top w:val="none" w:sz="0" w:space="0" w:color="auto"/>
                <w:left w:val="none" w:sz="0" w:space="0" w:color="auto"/>
                <w:bottom w:val="none" w:sz="0" w:space="0" w:color="auto"/>
                <w:right w:val="none" w:sz="0" w:space="0" w:color="auto"/>
              </w:divBdr>
            </w:div>
            <w:div w:id="1021588154">
              <w:marLeft w:val="0"/>
              <w:marRight w:val="0"/>
              <w:marTop w:val="0"/>
              <w:marBottom w:val="0"/>
              <w:divBdr>
                <w:top w:val="none" w:sz="0" w:space="0" w:color="auto"/>
                <w:left w:val="none" w:sz="0" w:space="0" w:color="auto"/>
                <w:bottom w:val="none" w:sz="0" w:space="0" w:color="auto"/>
                <w:right w:val="none" w:sz="0" w:space="0" w:color="auto"/>
              </w:divBdr>
            </w:div>
            <w:div w:id="1021588158">
              <w:marLeft w:val="0"/>
              <w:marRight w:val="0"/>
              <w:marTop w:val="0"/>
              <w:marBottom w:val="0"/>
              <w:divBdr>
                <w:top w:val="none" w:sz="0" w:space="0" w:color="auto"/>
                <w:left w:val="none" w:sz="0" w:space="0" w:color="auto"/>
                <w:bottom w:val="none" w:sz="0" w:space="0" w:color="auto"/>
                <w:right w:val="none" w:sz="0" w:space="0" w:color="auto"/>
              </w:divBdr>
            </w:div>
            <w:div w:id="1021588159">
              <w:marLeft w:val="0"/>
              <w:marRight w:val="0"/>
              <w:marTop w:val="0"/>
              <w:marBottom w:val="0"/>
              <w:divBdr>
                <w:top w:val="none" w:sz="0" w:space="0" w:color="auto"/>
                <w:left w:val="none" w:sz="0" w:space="0" w:color="auto"/>
                <w:bottom w:val="none" w:sz="0" w:space="0" w:color="auto"/>
                <w:right w:val="none" w:sz="0" w:space="0" w:color="auto"/>
              </w:divBdr>
            </w:div>
            <w:div w:id="1021588163">
              <w:marLeft w:val="0"/>
              <w:marRight w:val="0"/>
              <w:marTop w:val="0"/>
              <w:marBottom w:val="0"/>
              <w:divBdr>
                <w:top w:val="none" w:sz="0" w:space="0" w:color="auto"/>
                <w:left w:val="none" w:sz="0" w:space="0" w:color="auto"/>
                <w:bottom w:val="none" w:sz="0" w:space="0" w:color="auto"/>
                <w:right w:val="none" w:sz="0" w:space="0" w:color="auto"/>
              </w:divBdr>
            </w:div>
            <w:div w:id="1021588164">
              <w:marLeft w:val="0"/>
              <w:marRight w:val="0"/>
              <w:marTop w:val="0"/>
              <w:marBottom w:val="0"/>
              <w:divBdr>
                <w:top w:val="none" w:sz="0" w:space="0" w:color="auto"/>
                <w:left w:val="none" w:sz="0" w:space="0" w:color="auto"/>
                <w:bottom w:val="none" w:sz="0" w:space="0" w:color="auto"/>
                <w:right w:val="none" w:sz="0" w:space="0" w:color="auto"/>
              </w:divBdr>
            </w:div>
            <w:div w:id="1021588165">
              <w:marLeft w:val="0"/>
              <w:marRight w:val="0"/>
              <w:marTop w:val="0"/>
              <w:marBottom w:val="0"/>
              <w:divBdr>
                <w:top w:val="none" w:sz="0" w:space="0" w:color="auto"/>
                <w:left w:val="none" w:sz="0" w:space="0" w:color="auto"/>
                <w:bottom w:val="none" w:sz="0" w:space="0" w:color="auto"/>
                <w:right w:val="none" w:sz="0" w:space="0" w:color="auto"/>
              </w:divBdr>
            </w:div>
            <w:div w:id="1021588166">
              <w:marLeft w:val="0"/>
              <w:marRight w:val="0"/>
              <w:marTop w:val="0"/>
              <w:marBottom w:val="0"/>
              <w:divBdr>
                <w:top w:val="none" w:sz="0" w:space="0" w:color="auto"/>
                <w:left w:val="none" w:sz="0" w:space="0" w:color="auto"/>
                <w:bottom w:val="none" w:sz="0" w:space="0" w:color="auto"/>
                <w:right w:val="none" w:sz="0" w:space="0" w:color="auto"/>
              </w:divBdr>
            </w:div>
            <w:div w:id="1021588169">
              <w:marLeft w:val="0"/>
              <w:marRight w:val="0"/>
              <w:marTop w:val="0"/>
              <w:marBottom w:val="0"/>
              <w:divBdr>
                <w:top w:val="none" w:sz="0" w:space="0" w:color="auto"/>
                <w:left w:val="none" w:sz="0" w:space="0" w:color="auto"/>
                <w:bottom w:val="none" w:sz="0" w:space="0" w:color="auto"/>
                <w:right w:val="none" w:sz="0" w:space="0" w:color="auto"/>
              </w:divBdr>
            </w:div>
            <w:div w:id="1021588170">
              <w:marLeft w:val="0"/>
              <w:marRight w:val="0"/>
              <w:marTop w:val="0"/>
              <w:marBottom w:val="0"/>
              <w:divBdr>
                <w:top w:val="none" w:sz="0" w:space="0" w:color="auto"/>
                <w:left w:val="none" w:sz="0" w:space="0" w:color="auto"/>
                <w:bottom w:val="none" w:sz="0" w:space="0" w:color="auto"/>
                <w:right w:val="none" w:sz="0" w:space="0" w:color="auto"/>
              </w:divBdr>
            </w:div>
            <w:div w:id="1021588174">
              <w:marLeft w:val="0"/>
              <w:marRight w:val="0"/>
              <w:marTop w:val="0"/>
              <w:marBottom w:val="0"/>
              <w:divBdr>
                <w:top w:val="none" w:sz="0" w:space="0" w:color="auto"/>
                <w:left w:val="none" w:sz="0" w:space="0" w:color="auto"/>
                <w:bottom w:val="none" w:sz="0" w:space="0" w:color="auto"/>
                <w:right w:val="none" w:sz="0" w:space="0" w:color="auto"/>
              </w:divBdr>
            </w:div>
            <w:div w:id="1021588175">
              <w:marLeft w:val="0"/>
              <w:marRight w:val="0"/>
              <w:marTop w:val="0"/>
              <w:marBottom w:val="0"/>
              <w:divBdr>
                <w:top w:val="none" w:sz="0" w:space="0" w:color="auto"/>
                <w:left w:val="none" w:sz="0" w:space="0" w:color="auto"/>
                <w:bottom w:val="none" w:sz="0" w:space="0" w:color="auto"/>
                <w:right w:val="none" w:sz="0" w:space="0" w:color="auto"/>
              </w:divBdr>
            </w:div>
            <w:div w:id="1021588177">
              <w:marLeft w:val="0"/>
              <w:marRight w:val="0"/>
              <w:marTop w:val="0"/>
              <w:marBottom w:val="0"/>
              <w:divBdr>
                <w:top w:val="none" w:sz="0" w:space="0" w:color="auto"/>
                <w:left w:val="none" w:sz="0" w:space="0" w:color="auto"/>
                <w:bottom w:val="none" w:sz="0" w:space="0" w:color="auto"/>
                <w:right w:val="none" w:sz="0" w:space="0" w:color="auto"/>
              </w:divBdr>
            </w:div>
            <w:div w:id="1021588179">
              <w:marLeft w:val="0"/>
              <w:marRight w:val="0"/>
              <w:marTop w:val="0"/>
              <w:marBottom w:val="0"/>
              <w:divBdr>
                <w:top w:val="none" w:sz="0" w:space="0" w:color="auto"/>
                <w:left w:val="none" w:sz="0" w:space="0" w:color="auto"/>
                <w:bottom w:val="none" w:sz="0" w:space="0" w:color="auto"/>
                <w:right w:val="none" w:sz="0" w:space="0" w:color="auto"/>
              </w:divBdr>
            </w:div>
            <w:div w:id="1021588182">
              <w:marLeft w:val="0"/>
              <w:marRight w:val="0"/>
              <w:marTop w:val="0"/>
              <w:marBottom w:val="0"/>
              <w:divBdr>
                <w:top w:val="none" w:sz="0" w:space="0" w:color="auto"/>
                <w:left w:val="none" w:sz="0" w:space="0" w:color="auto"/>
                <w:bottom w:val="none" w:sz="0" w:space="0" w:color="auto"/>
                <w:right w:val="none" w:sz="0" w:space="0" w:color="auto"/>
              </w:divBdr>
            </w:div>
            <w:div w:id="1021588184">
              <w:marLeft w:val="0"/>
              <w:marRight w:val="0"/>
              <w:marTop w:val="0"/>
              <w:marBottom w:val="0"/>
              <w:divBdr>
                <w:top w:val="none" w:sz="0" w:space="0" w:color="auto"/>
                <w:left w:val="none" w:sz="0" w:space="0" w:color="auto"/>
                <w:bottom w:val="none" w:sz="0" w:space="0" w:color="auto"/>
                <w:right w:val="none" w:sz="0" w:space="0" w:color="auto"/>
              </w:divBdr>
            </w:div>
            <w:div w:id="1021588188">
              <w:marLeft w:val="0"/>
              <w:marRight w:val="0"/>
              <w:marTop w:val="0"/>
              <w:marBottom w:val="0"/>
              <w:divBdr>
                <w:top w:val="none" w:sz="0" w:space="0" w:color="auto"/>
                <w:left w:val="none" w:sz="0" w:space="0" w:color="auto"/>
                <w:bottom w:val="none" w:sz="0" w:space="0" w:color="auto"/>
                <w:right w:val="none" w:sz="0" w:space="0" w:color="auto"/>
              </w:divBdr>
            </w:div>
            <w:div w:id="1021588189">
              <w:marLeft w:val="0"/>
              <w:marRight w:val="0"/>
              <w:marTop w:val="0"/>
              <w:marBottom w:val="0"/>
              <w:divBdr>
                <w:top w:val="none" w:sz="0" w:space="0" w:color="auto"/>
                <w:left w:val="none" w:sz="0" w:space="0" w:color="auto"/>
                <w:bottom w:val="none" w:sz="0" w:space="0" w:color="auto"/>
                <w:right w:val="none" w:sz="0" w:space="0" w:color="auto"/>
              </w:divBdr>
            </w:div>
            <w:div w:id="1021588194">
              <w:marLeft w:val="0"/>
              <w:marRight w:val="0"/>
              <w:marTop w:val="0"/>
              <w:marBottom w:val="0"/>
              <w:divBdr>
                <w:top w:val="none" w:sz="0" w:space="0" w:color="auto"/>
                <w:left w:val="none" w:sz="0" w:space="0" w:color="auto"/>
                <w:bottom w:val="none" w:sz="0" w:space="0" w:color="auto"/>
                <w:right w:val="none" w:sz="0" w:space="0" w:color="auto"/>
              </w:divBdr>
            </w:div>
            <w:div w:id="1021588195">
              <w:marLeft w:val="0"/>
              <w:marRight w:val="0"/>
              <w:marTop w:val="0"/>
              <w:marBottom w:val="0"/>
              <w:divBdr>
                <w:top w:val="none" w:sz="0" w:space="0" w:color="auto"/>
                <w:left w:val="none" w:sz="0" w:space="0" w:color="auto"/>
                <w:bottom w:val="none" w:sz="0" w:space="0" w:color="auto"/>
                <w:right w:val="none" w:sz="0" w:space="0" w:color="auto"/>
              </w:divBdr>
            </w:div>
          </w:divsChild>
        </w:div>
        <w:div w:id="1021588176">
          <w:marLeft w:val="0"/>
          <w:marRight w:val="0"/>
          <w:marTop w:val="0"/>
          <w:marBottom w:val="0"/>
          <w:divBdr>
            <w:top w:val="none" w:sz="0" w:space="0" w:color="auto"/>
            <w:left w:val="none" w:sz="0" w:space="0" w:color="auto"/>
            <w:bottom w:val="none" w:sz="0" w:space="0" w:color="auto"/>
            <w:right w:val="none" w:sz="0" w:space="0" w:color="auto"/>
          </w:divBdr>
        </w:div>
        <w:div w:id="1021588180">
          <w:marLeft w:val="0"/>
          <w:marRight w:val="0"/>
          <w:marTop w:val="0"/>
          <w:marBottom w:val="0"/>
          <w:divBdr>
            <w:top w:val="none" w:sz="0" w:space="0" w:color="auto"/>
            <w:left w:val="none" w:sz="0" w:space="0" w:color="auto"/>
            <w:bottom w:val="none" w:sz="0" w:space="0" w:color="auto"/>
            <w:right w:val="none" w:sz="0" w:space="0" w:color="auto"/>
          </w:divBdr>
          <w:divsChild>
            <w:div w:id="1021588155">
              <w:marLeft w:val="0"/>
              <w:marRight w:val="0"/>
              <w:marTop w:val="0"/>
              <w:marBottom w:val="0"/>
              <w:divBdr>
                <w:top w:val="none" w:sz="0" w:space="0" w:color="auto"/>
                <w:left w:val="none" w:sz="0" w:space="0" w:color="auto"/>
                <w:bottom w:val="none" w:sz="0" w:space="0" w:color="auto"/>
                <w:right w:val="none" w:sz="0" w:space="0" w:color="auto"/>
              </w:divBdr>
            </w:div>
            <w:div w:id="1021588160">
              <w:marLeft w:val="0"/>
              <w:marRight w:val="0"/>
              <w:marTop w:val="0"/>
              <w:marBottom w:val="0"/>
              <w:divBdr>
                <w:top w:val="none" w:sz="0" w:space="0" w:color="auto"/>
                <w:left w:val="none" w:sz="0" w:space="0" w:color="auto"/>
                <w:bottom w:val="none" w:sz="0" w:space="0" w:color="auto"/>
                <w:right w:val="none" w:sz="0" w:space="0" w:color="auto"/>
              </w:divBdr>
            </w:div>
            <w:div w:id="1021588162">
              <w:marLeft w:val="0"/>
              <w:marRight w:val="0"/>
              <w:marTop w:val="0"/>
              <w:marBottom w:val="0"/>
              <w:divBdr>
                <w:top w:val="none" w:sz="0" w:space="0" w:color="auto"/>
                <w:left w:val="none" w:sz="0" w:space="0" w:color="auto"/>
                <w:bottom w:val="none" w:sz="0" w:space="0" w:color="auto"/>
                <w:right w:val="none" w:sz="0" w:space="0" w:color="auto"/>
              </w:divBdr>
            </w:div>
            <w:div w:id="1021588167">
              <w:marLeft w:val="0"/>
              <w:marRight w:val="0"/>
              <w:marTop w:val="0"/>
              <w:marBottom w:val="0"/>
              <w:divBdr>
                <w:top w:val="none" w:sz="0" w:space="0" w:color="auto"/>
                <w:left w:val="none" w:sz="0" w:space="0" w:color="auto"/>
                <w:bottom w:val="none" w:sz="0" w:space="0" w:color="auto"/>
                <w:right w:val="none" w:sz="0" w:space="0" w:color="auto"/>
              </w:divBdr>
            </w:div>
            <w:div w:id="1021588168">
              <w:marLeft w:val="0"/>
              <w:marRight w:val="0"/>
              <w:marTop w:val="0"/>
              <w:marBottom w:val="0"/>
              <w:divBdr>
                <w:top w:val="none" w:sz="0" w:space="0" w:color="auto"/>
                <w:left w:val="none" w:sz="0" w:space="0" w:color="auto"/>
                <w:bottom w:val="none" w:sz="0" w:space="0" w:color="auto"/>
                <w:right w:val="none" w:sz="0" w:space="0" w:color="auto"/>
              </w:divBdr>
            </w:div>
            <w:div w:id="1021588172">
              <w:marLeft w:val="0"/>
              <w:marRight w:val="0"/>
              <w:marTop w:val="0"/>
              <w:marBottom w:val="0"/>
              <w:divBdr>
                <w:top w:val="none" w:sz="0" w:space="0" w:color="auto"/>
                <w:left w:val="none" w:sz="0" w:space="0" w:color="auto"/>
                <w:bottom w:val="none" w:sz="0" w:space="0" w:color="auto"/>
                <w:right w:val="none" w:sz="0" w:space="0" w:color="auto"/>
              </w:divBdr>
            </w:div>
            <w:div w:id="1021588173">
              <w:marLeft w:val="0"/>
              <w:marRight w:val="0"/>
              <w:marTop w:val="0"/>
              <w:marBottom w:val="0"/>
              <w:divBdr>
                <w:top w:val="none" w:sz="0" w:space="0" w:color="auto"/>
                <w:left w:val="none" w:sz="0" w:space="0" w:color="auto"/>
                <w:bottom w:val="none" w:sz="0" w:space="0" w:color="auto"/>
                <w:right w:val="none" w:sz="0" w:space="0" w:color="auto"/>
              </w:divBdr>
            </w:div>
            <w:div w:id="1021588178">
              <w:marLeft w:val="0"/>
              <w:marRight w:val="0"/>
              <w:marTop w:val="0"/>
              <w:marBottom w:val="0"/>
              <w:divBdr>
                <w:top w:val="none" w:sz="0" w:space="0" w:color="auto"/>
                <w:left w:val="none" w:sz="0" w:space="0" w:color="auto"/>
                <w:bottom w:val="none" w:sz="0" w:space="0" w:color="auto"/>
                <w:right w:val="none" w:sz="0" w:space="0" w:color="auto"/>
              </w:divBdr>
            </w:div>
            <w:div w:id="1021588181">
              <w:marLeft w:val="0"/>
              <w:marRight w:val="0"/>
              <w:marTop w:val="0"/>
              <w:marBottom w:val="0"/>
              <w:divBdr>
                <w:top w:val="none" w:sz="0" w:space="0" w:color="auto"/>
                <w:left w:val="none" w:sz="0" w:space="0" w:color="auto"/>
                <w:bottom w:val="none" w:sz="0" w:space="0" w:color="auto"/>
                <w:right w:val="none" w:sz="0" w:space="0" w:color="auto"/>
              </w:divBdr>
            </w:div>
            <w:div w:id="1021588186">
              <w:marLeft w:val="0"/>
              <w:marRight w:val="0"/>
              <w:marTop w:val="0"/>
              <w:marBottom w:val="0"/>
              <w:divBdr>
                <w:top w:val="none" w:sz="0" w:space="0" w:color="auto"/>
                <w:left w:val="none" w:sz="0" w:space="0" w:color="auto"/>
                <w:bottom w:val="none" w:sz="0" w:space="0" w:color="auto"/>
                <w:right w:val="none" w:sz="0" w:space="0" w:color="auto"/>
              </w:divBdr>
            </w:div>
            <w:div w:id="1021588187">
              <w:marLeft w:val="0"/>
              <w:marRight w:val="0"/>
              <w:marTop w:val="0"/>
              <w:marBottom w:val="0"/>
              <w:divBdr>
                <w:top w:val="none" w:sz="0" w:space="0" w:color="auto"/>
                <w:left w:val="none" w:sz="0" w:space="0" w:color="auto"/>
                <w:bottom w:val="none" w:sz="0" w:space="0" w:color="auto"/>
                <w:right w:val="none" w:sz="0" w:space="0" w:color="auto"/>
              </w:divBdr>
            </w:div>
            <w:div w:id="1021588190">
              <w:marLeft w:val="0"/>
              <w:marRight w:val="0"/>
              <w:marTop w:val="0"/>
              <w:marBottom w:val="0"/>
              <w:divBdr>
                <w:top w:val="none" w:sz="0" w:space="0" w:color="auto"/>
                <w:left w:val="none" w:sz="0" w:space="0" w:color="auto"/>
                <w:bottom w:val="none" w:sz="0" w:space="0" w:color="auto"/>
                <w:right w:val="none" w:sz="0" w:space="0" w:color="auto"/>
              </w:divBdr>
            </w:div>
            <w:div w:id="1021588191">
              <w:marLeft w:val="0"/>
              <w:marRight w:val="0"/>
              <w:marTop w:val="0"/>
              <w:marBottom w:val="0"/>
              <w:divBdr>
                <w:top w:val="none" w:sz="0" w:space="0" w:color="auto"/>
                <w:left w:val="none" w:sz="0" w:space="0" w:color="auto"/>
                <w:bottom w:val="none" w:sz="0" w:space="0" w:color="auto"/>
                <w:right w:val="none" w:sz="0" w:space="0" w:color="auto"/>
              </w:divBdr>
            </w:div>
            <w:div w:id="1021588192">
              <w:marLeft w:val="0"/>
              <w:marRight w:val="0"/>
              <w:marTop w:val="0"/>
              <w:marBottom w:val="0"/>
              <w:divBdr>
                <w:top w:val="none" w:sz="0" w:space="0" w:color="auto"/>
                <w:left w:val="none" w:sz="0" w:space="0" w:color="auto"/>
                <w:bottom w:val="none" w:sz="0" w:space="0" w:color="auto"/>
                <w:right w:val="none" w:sz="0" w:space="0" w:color="auto"/>
              </w:divBdr>
            </w:div>
            <w:div w:id="1021588193">
              <w:marLeft w:val="0"/>
              <w:marRight w:val="0"/>
              <w:marTop w:val="0"/>
              <w:marBottom w:val="0"/>
              <w:divBdr>
                <w:top w:val="none" w:sz="0" w:space="0" w:color="auto"/>
                <w:left w:val="none" w:sz="0" w:space="0" w:color="auto"/>
                <w:bottom w:val="none" w:sz="0" w:space="0" w:color="auto"/>
                <w:right w:val="none" w:sz="0" w:space="0" w:color="auto"/>
              </w:divBdr>
            </w:div>
          </w:divsChild>
        </w:div>
        <w:div w:id="102158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367</TotalTime>
  <Pages>3</Pages>
  <Words>451</Words>
  <Characters>2574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33</cp:revision>
  <dcterms:created xsi:type="dcterms:W3CDTF">2023-06-22T10:42:00Z</dcterms:created>
  <dcterms:modified xsi:type="dcterms:W3CDTF">2025-11-12T16:43:00Z</dcterms:modified>
</cp:coreProperties>
</file>